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7C04" w14:textId="77777777" w:rsidR="00A90B76" w:rsidRDefault="00C214D8" w:rsidP="00BA598B">
      <w:pPr>
        <w:spacing w:after="120"/>
        <w:jc w:val="center"/>
        <w:rPr>
          <w:b/>
          <w:sz w:val="28"/>
          <w:szCs w:val="28"/>
        </w:rPr>
      </w:pPr>
      <w:r>
        <w:rPr>
          <w:b/>
          <w:sz w:val="28"/>
          <w:szCs w:val="28"/>
        </w:rPr>
        <w:t>BOWLS MANAWATU</w:t>
      </w:r>
    </w:p>
    <w:p w14:paraId="685B9B9D" w14:textId="77777777" w:rsidR="0049179E" w:rsidRDefault="0049179E" w:rsidP="00BA598B">
      <w:pPr>
        <w:spacing w:after="120"/>
        <w:jc w:val="center"/>
        <w:rPr>
          <w:b/>
          <w:sz w:val="28"/>
          <w:szCs w:val="28"/>
        </w:rPr>
      </w:pPr>
    </w:p>
    <w:p w14:paraId="1D6DC109" w14:textId="77777777" w:rsidR="003D5D05" w:rsidRDefault="003D5D05" w:rsidP="003D5D05">
      <w:pPr>
        <w:jc w:val="center"/>
        <w:rPr>
          <w:sz w:val="24"/>
          <w:szCs w:val="24"/>
        </w:rPr>
      </w:pPr>
      <w:r>
        <w:rPr>
          <w:sz w:val="24"/>
          <w:szCs w:val="24"/>
        </w:rPr>
        <w:t xml:space="preserve">Minutes of </w:t>
      </w:r>
      <w:r w:rsidR="00C214D8">
        <w:rPr>
          <w:sz w:val="24"/>
          <w:szCs w:val="24"/>
        </w:rPr>
        <w:t xml:space="preserve">Board Meeting held at 4pm on </w:t>
      </w:r>
      <w:r w:rsidR="0019531C">
        <w:rPr>
          <w:sz w:val="24"/>
          <w:szCs w:val="24"/>
        </w:rPr>
        <w:t xml:space="preserve">Tuesday, 8 December </w:t>
      </w:r>
      <w:r w:rsidR="00C214D8">
        <w:rPr>
          <w:sz w:val="24"/>
          <w:szCs w:val="24"/>
        </w:rPr>
        <w:t>2020 in the Takaro Bowling Clubrooms</w:t>
      </w:r>
    </w:p>
    <w:p w14:paraId="1693386F" w14:textId="77777777"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Lyn Corbett, Brian Looker, Grant Pratt, </w:t>
      </w:r>
      <w:r w:rsidR="0019531C">
        <w:rPr>
          <w:sz w:val="24"/>
          <w:szCs w:val="24"/>
        </w:rPr>
        <w:t xml:space="preserve">(Board Members) Les Webster (Vice President) </w:t>
      </w:r>
    </w:p>
    <w:p w14:paraId="28E8BCB6" w14:textId="77777777" w:rsidR="00946B3E" w:rsidRDefault="00946B3E" w:rsidP="003D5D05">
      <w:pPr>
        <w:spacing w:after="0"/>
        <w:jc w:val="both"/>
        <w:rPr>
          <w:b/>
          <w:sz w:val="24"/>
          <w:szCs w:val="24"/>
        </w:rPr>
      </w:pPr>
    </w:p>
    <w:p w14:paraId="039C696A" w14:textId="77777777" w:rsidR="003D5D05" w:rsidRDefault="003D5D05" w:rsidP="003D5D05">
      <w:pPr>
        <w:spacing w:after="0"/>
        <w:jc w:val="both"/>
        <w:rPr>
          <w:sz w:val="24"/>
          <w:szCs w:val="24"/>
        </w:rPr>
      </w:pPr>
      <w:r>
        <w:rPr>
          <w:b/>
          <w:sz w:val="24"/>
          <w:szCs w:val="24"/>
        </w:rPr>
        <w:t>Apologies:</w:t>
      </w:r>
      <w:r>
        <w:rPr>
          <w:b/>
          <w:sz w:val="24"/>
          <w:szCs w:val="24"/>
        </w:rPr>
        <w:tab/>
      </w:r>
      <w:r w:rsidR="0019531C">
        <w:rPr>
          <w:sz w:val="24"/>
          <w:szCs w:val="24"/>
        </w:rPr>
        <w:t>Sharon Sims (Board Member)</w:t>
      </w:r>
    </w:p>
    <w:p w14:paraId="2284AC13" w14:textId="77777777" w:rsidR="0019531C" w:rsidRDefault="0019531C" w:rsidP="003D5D05">
      <w:pPr>
        <w:spacing w:after="0"/>
        <w:jc w:val="both"/>
        <w:rPr>
          <w:sz w:val="24"/>
          <w:szCs w:val="24"/>
        </w:rPr>
      </w:pPr>
    </w:p>
    <w:p w14:paraId="56CA20F4" w14:textId="77777777" w:rsidR="0019531C" w:rsidRDefault="0019531C" w:rsidP="0019531C">
      <w:pPr>
        <w:spacing w:after="0"/>
        <w:jc w:val="both"/>
        <w:rPr>
          <w:b/>
          <w:sz w:val="24"/>
          <w:szCs w:val="24"/>
        </w:rPr>
      </w:pPr>
      <w:r>
        <w:rPr>
          <w:b/>
          <w:sz w:val="24"/>
          <w:szCs w:val="24"/>
        </w:rPr>
        <w:t>Message to Board Members:</w:t>
      </w:r>
    </w:p>
    <w:p w14:paraId="235F187E" w14:textId="77777777" w:rsidR="0019531C" w:rsidRDefault="0019531C" w:rsidP="0019531C">
      <w:pPr>
        <w:spacing w:after="0"/>
        <w:jc w:val="both"/>
        <w:rPr>
          <w:b/>
          <w:sz w:val="24"/>
          <w:szCs w:val="24"/>
        </w:rPr>
      </w:pPr>
    </w:p>
    <w:p w14:paraId="123B6A2D" w14:textId="77777777" w:rsidR="0019531C" w:rsidRPr="0019531C" w:rsidRDefault="0019531C" w:rsidP="0019531C">
      <w:pPr>
        <w:spacing w:after="0"/>
        <w:ind w:left="1440"/>
        <w:jc w:val="both"/>
        <w:rPr>
          <w:sz w:val="24"/>
          <w:szCs w:val="24"/>
        </w:rPr>
      </w:pPr>
      <w:r>
        <w:rPr>
          <w:sz w:val="24"/>
          <w:szCs w:val="24"/>
        </w:rPr>
        <w:t>President Steve Toms expressed his concern that some information discussed either at Board Meetings or in emails between Board Members was being inappropriately either discussed or released to members of the Bowling community.  Board Members were reminded of the need for confidentiality.</w:t>
      </w:r>
    </w:p>
    <w:p w14:paraId="0C64F001" w14:textId="77777777" w:rsidR="00C214D8" w:rsidRDefault="00C214D8" w:rsidP="003D5D05">
      <w:pPr>
        <w:spacing w:after="0"/>
        <w:jc w:val="both"/>
        <w:rPr>
          <w:sz w:val="24"/>
          <w:szCs w:val="24"/>
        </w:rPr>
      </w:pPr>
    </w:p>
    <w:p w14:paraId="17581DEC" w14:textId="77777777"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19531C">
        <w:rPr>
          <w:sz w:val="24"/>
          <w:szCs w:val="24"/>
        </w:rPr>
        <w:t xml:space="preserve">4 November 2020 </w:t>
      </w:r>
      <w:r w:rsidR="00C214D8">
        <w:rPr>
          <w:sz w:val="24"/>
          <w:szCs w:val="24"/>
        </w:rPr>
        <w:t xml:space="preserve">had been circulated to Board members.  It was moved </w:t>
      </w:r>
      <w:r w:rsidR="0019531C">
        <w:rPr>
          <w:sz w:val="24"/>
          <w:szCs w:val="24"/>
        </w:rPr>
        <w:t xml:space="preserve">Lyn Corbett/Steve Toms </w:t>
      </w:r>
      <w:r w:rsidR="00C214D8">
        <w:rPr>
          <w:sz w:val="24"/>
          <w:szCs w:val="24"/>
        </w:rPr>
        <w:t>that these be approved</w:t>
      </w:r>
      <w:r w:rsidR="00E523C0">
        <w:rPr>
          <w:sz w:val="24"/>
          <w:szCs w:val="24"/>
        </w:rPr>
        <w:t>.</w:t>
      </w:r>
      <w:r w:rsidR="00C214D8">
        <w:rPr>
          <w:sz w:val="24"/>
          <w:szCs w:val="24"/>
        </w:rPr>
        <w:t xml:space="preserve"> </w:t>
      </w:r>
      <w:r w:rsidR="00C214D8">
        <w:rPr>
          <w:b/>
          <w:sz w:val="24"/>
          <w:szCs w:val="24"/>
        </w:rPr>
        <w:t>Carried.</w:t>
      </w:r>
      <w:r w:rsidR="00B876D8">
        <w:rPr>
          <w:b/>
          <w:sz w:val="24"/>
          <w:szCs w:val="24"/>
        </w:rPr>
        <w:t xml:space="preserve">  </w:t>
      </w:r>
      <w:r w:rsidR="00B876D8">
        <w:rPr>
          <w:sz w:val="24"/>
          <w:szCs w:val="24"/>
        </w:rPr>
        <w:t>Mark to forward to Clubs.</w:t>
      </w:r>
    </w:p>
    <w:p w14:paraId="2A80AC1F" w14:textId="77777777" w:rsidR="00946B3E" w:rsidRDefault="00946B3E" w:rsidP="008918C7">
      <w:pPr>
        <w:pStyle w:val="ListParagraph"/>
        <w:spacing w:after="0"/>
        <w:ind w:left="1440" w:hanging="1440"/>
        <w:jc w:val="both"/>
        <w:rPr>
          <w:b/>
          <w:sz w:val="24"/>
          <w:szCs w:val="24"/>
        </w:rPr>
      </w:pPr>
    </w:p>
    <w:p w14:paraId="2557DC62" w14:textId="77777777" w:rsidR="008918C7" w:rsidRDefault="008918C7" w:rsidP="008918C7">
      <w:pPr>
        <w:pStyle w:val="ListParagraph"/>
        <w:spacing w:after="0"/>
        <w:ind w:left="1440" w:hanging="1440"/>
        <w:jc w:val="both"/>
        <w:rPr>
          <w:sz w:val="24"/>
          <w:szCs w:val="24"/>
        </w:rPr>
      </w:pPr>
      <w:r>
        <w:rPr>
          <w:b/>
          <w:sz w:val="24"/>
          <w:szCs w:val="24"/>
        </w:rPr>
        <w:t>Matters Arising:</w:t>
      </w:r>
    </w:p>
    <w:p w14:paraId="36AE5B24" w14:textId="77777777" w:rsidR="00E02DA4" w:rsidRDefault="00283674" w:rsidP="008918C7">
      <w:pPr>
        <w:pStyle w:val="ListParagraph"/>
        <w:numPr>
          <w:ilvl w:val="0"/>
          <w:numId w:val="8"/>
        </w:numPr>
        <w:spacing w:after="0"/>
        <w:jc w:val="both"/>
        <w:rPr>
          <w:sz w:val="24"/>
          <w:szCs w:val="24"/>
        </w:rPr>
      </w:pPr>
      <w:r>
        <w:rPr>
          <w:sz w:val="24"/>
          <w:szCs w:val="24"/>
        </w:rPr>
        <w:t xml:space="preserve">Steve </w:t>
      </w:r>
      <w:r w:rsidR="0019531C">
        <w:rPr>
          <w:sz w:val="24"/>
          <w:szCs w:val="24"/>
        </w:rPr>
        <w:t>confirmed that the Centre owned bowls which had been on loan to a new bowler, would be returned in the very near future.</w:t>
      </w:r>
    </w:p>
    <w:p w14:paraId="59EB4F1D" w14:textId="77777777" w:rsidR="0019531C" w:rsidRDefault="0019531C" w:rsidP="0019531C">
      <w:pPr>
        <w:pStyle w:val="ListParagraph"/>
        <w:spacing w:after="0"/>
        <w:ind w:left="1800"/>
        <w:jc w:val="both"/>
        <w:rPr>
          <w:sz w:val="24"/>
          <w:szCs w:val="24"/>
        </w:rPr>
      </w:pPr>
    </w:p>
    <w:p w14:paraId="3346FFFA" w14:textId="77777777" w:rsidR="009E5044" w:rsidRPr="00B5504A" w:rsidRDefault="00B5504A" w:rsidP="009E5044">
      <w:pPr>
        <w:spacing w:after="0"/>
        <w:jc w:val="both"/>
        <w:rPr>
          <w:b/>
          <w:sz w:val="24"/>
          <w:szCs w:val="24"/>
        </w:rPr>
      </w:pPr>
      <w:r>
        <w:rPr>
          <w:b/>
          <w:sz w:val="24"/>
          <w:szCs w:val="24"/>
        </w:rPr>
        <w:t>Correspondence:</w:t>
      </w:r>
    </w:p>
    <w:p w14:paraId="45D6D7A3" w14:textId="77777777" w:rsidR="00B30C66" w:rsidRDefault="00B32E44" w:rsidP="00B30C66">
      <w:pPr>
        <w:spacing w:after="0"/>
        <w:jc w:val="both"/>
        <w:rPr>
          <w:sz w:val="24"/>
          <w:szCs w:val="24"/>
        </w:rPr>
      </w:pPr>
      <w:r>
        <w:rPr>
          <w:sz w:val="24"/>
          <w:szCs w:val="24"/>
        </w:rPr>
        <w:tab/>
      </w:r>
      <w:r>
        <w:rPr>
          <w:sz w:val="24"/>
          <w:szCs w:val="24"/>
        </w:rPr>
        <w:tab/>
      </w:r>
      <w:r>
        <w:rPr>
          <w:sz w:val="24"/>
          <w:szCs w:val="24"/>
          <w:u w:val="single"/>
        </w:rPr>
        <w:t>Inward</w:t>
      </w:r>
      <w:r>
        <w:rPr>
          <w:sz w:val="24"/>
          <w:szCs w:val="24"/>
        </w:rPr>
        <w:t>:</w:t>
      </w:r>
    </w:p>
    <w:p w14:paraId="5E1B5C6F" w14:textId="77777777" w:rsidR="00283674" w:rsidRDefault="0019531C" w:rsidP="00A77470">
      <w:pPr>
        <w:pStyle w:val="ListParagraph"/>
        <w:numPr>
          <w:ilvl w:val="0"/>
          <w:numId w:val="29"/>
        </w:numPr>
        <w:spacing w:after="0"/>
        <w:jc w:val="both"/>
        <w:rPr>
          <w:sz w:val="24"/>
          <w:szCs w:val="24"/>
        </w:rPr>
      </w:pPr>
      <w:r>
        <w:rPr>
          <w:sz w:val="24"/>
          <w:szCs w:val="24"/>
        </w:rPr>
        <w:t>Mark advised he had contacted those clubs who had qualified for the Interclub playoffs to ascertain whether, if their teams win the local competition, they would be interested in proceeding to the National Playoffs.  All clubs concerned had confirmed their interest and on that basis the Manawatu Centre has entered two Interclub teams in the National Playoffs with club details to be advised at a later date.</w:t>
      </w:r>
    </w:p>
    <w:p w14:paraId="5AB5EE75" w14:textId="77777777" w:rsidR="0019531C" w:rsidRDefault="0019531C" w:rsidP="00A77470">
      <w:pPr>
        <w:pStyle w:val="ListParagraph"/>
        <w:numPr>
          <w:ilvl w:val="0"/>
          <w:numId w:val="29"/>
        </w:numPr>
        <w:spacing w:after="0"/>
        <w:jc w:val="both"/>
        <w:rPr>
          <w:sz w:val="24"/>
          <w:szCs w:val="24"/>
        </w:rPr>
      </w:pPr>
      <w:r>
        <w:rPr>
          <w:sz w:val="24"/>
          <w:szCs w:val="24"/>
        </w:rPr>
        <w:t>The details of the local winner of Bowls 3 Five are to be advised to Mark McKenzie at Bowls NZ once finalised.</w:t>
      </w:r>
    </w:p>
    <w:p w14:paraId="1089DA12" w14:textId="77777777" w:rsidR="0019531C" w:rsidRDefault="0019531C" w:rsidP="00A77470">
      <w:pPr>
        <w:pStyle w:val="ListParagraph"/>
        <w:numPr>
          <w:ilvl w:val="0"/>
          <w:numId w:val="29"/>
        </w:numPr>
        <w:spacing w:after="0"/>
        <w:jc w:val="both"/>
        <w:rPr>
          <w:sz w:val="24"/>
          <w:szCs w:val="24"/>
        </w:rPr>
      </w:pPr>
      <w:r>
        <w:rPr>
          <w:sz w:val="24"/>
          <w:szCs w:val="24"/>
        </w:rPr>
        <w:t xml:space="preserve">Board members confirmed that under the rules of Bowls NZ the Bowls Palmerston North </w:t>
      </w:r>
      <w:r w:rsidR="00A662EE">
        <w:rPr>
          <w:sz w:val="24"/>
          <w:szCs w:val="24"/>
        </w:rPr>
        <w:t xml:space="preserve">triples </w:t>
      </w:r>
      <w:r>
        <w:rPr>
          <w:sz w:val="24"/>
          <w:szCs w:val="24"/>
        </w:rPr>
        <w:t xml:space="preserve">team skipped by </w:t>
      </w:r>
      <w:r w:rsidR="00AC68C6">
        <w:rPr>
          <w:sz w:val="24"/>
          <w:szCs w:val="24"/>
        </w:rPr>
        <w:t xml:space="preserve">Ian Jamieson </w:t>
      </w:r>
      <w:r>
        <w:rPr>
          <w:sz w:val="24"/>
          <w:szCs w:val="24"/>
        </w:rPr>
        <w:t xml:space="preserve">are able to have </w:t>
      </w:r>
      <w:r w:rsidR="00A662EE">
        <w:rPr>
          <w:sz w:val="24"/>
          <w:szCs w:val="24"/>
        </w:rPr>
        <w:t>only a substitute or replacement (not both) at the CC competition.  Mark to advise the club accordingly.</w:t>
      </w:r>
    </w:p>
    <w:p w14:paraId="137F96AB" w14:textId="77777777" w:rsidR="00A662EE" w:rsidRDefault="00A662EE" w:rsidP="00A77470">
      <w:pPr>
        <w:pStyle w:val="ListParagraph"/>
        <w:numPr>
          <w:ilvl w:val="0"/>
          <w:numId w:val="29"/>
        </w:numPr>
        <w:spacing w:after="0"/>
        <w:jc w:val="both"/>
        <w:rPr>
          <w:sz w:val="24"/>
          <w:szCs w:val="24"/>
        </w:rPr>
      </w:pPr>
      <w:r>
        <w:rPr>
          <w:sz w:val="24"/>
          <w:szCs w:val="24"/>
        </w:rPr>
        <w:t>Terrace End letter re Division 2 interclub – Mark to forward another copy of the conditions of play which clearly outline how points are allocated.</w:t>
      </w:r>
    </w:p>
    <w:p w14:paraId="20C3E574" w14:textId="77777777" w:rsidR="00A662EE" w:rsidRDefault="00A662EE" w:rsidP="00A77470">
      <w:pPr>
        <w:pStyle w:val="ListParagraph"/>
        <w:numPr>
          <w:ilvl w:val="0"/>
          <w:numId w:val="29"/>
        </w:numPr>
        <w:spacing w:after="0"/>
        <w:jc w:val="both"/>
        <w:rPr>
          <w:sz w:val="24"/>
          <w:szCs w:val="24"/>
        </w:rPr>
      </w:pPr>
      <w:r>
        <w:rPr>
          <w:sz w:val="24"/>
          <w:szCs w:val="24"/>
        </w:rPr>
        <w:lastRenderedPageBreak/>
        <w:t>Mark advised that he had circulated to all clubs, a deal to purchase sets of bowls for $188 which would be suitable for mates in bowls, school bowls etc.   Clubs were reminded these bowls could not be used in championship events.</w:t>
      </w:r>
    </w:p>
    <w:p w14:paraId="164669FC" w14:textId="77777777" w:rsidR="00283674" w:rsidRDefault="00283674" w:rsidP="00283674">
      <w:pPr>
        <w:pStyle w:val="ListParagraph"/>
        <w:spacing w:after="0"/>
        <w:ind w:left="1440"/>
        <w:jc w:val="both"/>
        <w:rPr>
          <w:sz w:val="24"/>
          <w:szCs w:val="24"/>
        </w:rPr>
      </w:pPr>
      <w:r>
        <w:rPr>
          <w:sz w:val="24"/>
          <w:szCs w:val="24"/>
          <w:u w:val="single"/>
        </w:rPr>
        <w:t>Outward</w:t>
      </w:r>
    </w:p>
    <w:p w14:paraId="265CB008" w14:textId="77777777" w:rsidR="00283674" w:rsidRDefault="00A662EE" w:rsidP="00283674">
      <w:pPr>
        <w:pStyle w:val="ListParagraph"/>
        <w:numPr>
          <w:ilvl w:val="0"/>
          <w:numId w:val="33"/>
        </w:numPr>
        <w:spacing w:after="0"/>
        <w:jc w:val="both"/>
        <w:rPr>
          <w:sz w:val="24"/>
          <w:szCs w:val="24"/>
        </w:rPr>
      </w:pPr>
      <w:r>
        <w:rPr>
          <w:sz w:val="24"/>
          <w:szCs w:val="24"/>
        </w:rPr>
        <w:t>As discussed at the previous Board Meeting Mark confirmed a letter had been sent to Shane Rogers.  Terrace End Bowling Club ha</w:t>
      </w:r>
      <w:r w:rsidR="00DF78A5">
        <w:rPr>
          <w:sz w:val="24"/>
          <w:szCs w:val="24"/>
        </w:rPr>
        <w:t>s</w:t>
      </w:r>
      <w:r>
        <w:rPr>
          <w:sz w:val="24"/>
          <w:szCs w:val="24"/>
        </w:rPr>
        <w:t xml:space="preserve"> confirmed that Shane is on a six week good behaviour bond.</w:t>
      </w:r>
    </w:p>
    <w:p w14:paraId="4CD9E152" w14:textId="77777777" w:rsidR="00A662EE" w:rsidRDefault="00A662EE" w:rsidP="00283674">
      <w:pPr>
        <w:pStyle w:val="ListParagraph"/>
        <w:numPr>
          <w:ilvl w:val="0"/>
          <w:numId w:val="33"/>
        </w:numPr>
        <w:spacing w:after="0"/>
        <w:jc w:val="both"/>
        <w:rPr>
          <w:sz w:val="24"/>
          <w:szCs w:val="24"/>
        </w:rPr>
      </w:pPr>
      <w:r>
        <w:rPr>
          <w:sz w:val="24"/>
          <w:szCs w:val="24"/>
        </w:rPr>
        <w:t>The representative players for the first fixture against Wellington have been published on the website and advised to Wellington.</w:t>
      </w:r>
    </w:p>
    <w:p w14:paraId="5DA5EC64" w14:textId="77777777" w:rsidR="00A662EE" w:rsidRDefault="00A662EE" w:rsidP="00283674">
      <w:pPr>
        <w:pStyle w:val="ListParagraph"/>
        <w:numPr>
          <w:ilvl w:val="0"/>
          <w:numId w:val="33"/>
        </w:numPr>
        <w:spacing w:after="0"/>
        <w:jc w:val="both"/>
        <w:rPr>
          <w:sz w:val="24"/>
          <w:szCs w:val="24"/>
        </w:rPr>
      </w:pPr>
      <w:r>
        <w:rPr>
          <w:sz w:val="24"/>
          <w:szCs w:val="24"/>
        </w:rPr>
        <w:t>Centre trophies – Brian Looker undertook to get the interclub trophy back from Bowls Palmerston North club.</w:t>
      </w:r>
    </w:p>
    <w:p w14:paraId="416A9DDB" w14:textId="77777777" w:rsidR="00A662EE" w:rsidRDefault="00A662EE" w:rsidP="00283674">
      <w:pPr>
        <w:pStyle w:val="ListParagraph"/>
        <w:numPr>
          <w:ilvl w:val="0"/>
          <w:numId w:val="33"/>
        </w:numPr>
        <w:spacing w:after="0"/>
        <w:jc w:val="both"/>
        <w:rPr>
          <w:sz w:val="24"/>
          <w:szCs w:val="24"/>
        </w:rPr>
      </w:pPr>
      <w:r>
        <w:rPr>
          <w:sz w:val="24"/>
          <w:szCs w:val="24"/>
        </w:rPr>
        <w:t>Mark advised that further information was required by the Mainland Foundation for the handbook grant.  This has now been provided.</w:t>
      </w:r>
    </w:p>
    <w:p w14:paraId="3236B91F" w14:textId="77777777" w:rsidR="00A662EE" w:rsidRDefault="00A662EE" w:rsidP="00283674">
      <w:pPr>
        <w:pStyle w:val="ListParagraph"/>
        <w:numPr>
          <w:ilvl w:val="0"/>
          <w:numId w:val="33"/>
        </w:numPr>
        <w:spacing w:after="0"/>
        <w:jc w:val="both"/>
        <w:rPr>
          <w:sz w:val="24"/>
          <w:szCs w:val="24"/>
        </w:rPr>
      </w:pPr>
      <w:r>
        <w:rPr>
          <w:sz w:val="24"/>
          <w:szCs w:val="24"/>
        </w:rPr>
        <w:t>Graham Robbie has been appointed the umpire for the December representative match against Wellington.</w:t>
      </w:r>
    </w:p>
    <w:p w14:paraId="78689693" w14:textId="77777777" w:rsidR="006D0554" w:rsidRPr="00283674" w:rsidRDefault="006D0554" w:rsidP="00283674">
      <w:pPr>
        <w:pStyle w:val="ListParagraph"/>
        <w:numPr>
          <w:ilvl w:val="0"/>
          <w:numId w:val="33"/>
        </w:numPr>
        <w:spacing w:after="0"/>
        <w:jc w:val="both"/>
        <w:rPr>
          <w:sz w:val="24"/>
          <w:szCs w:val="24"/>
        </w:rPr>
      </w:pPr>
      <w:r>
        <w:rPr>
          <w:sz w:val="24"/>
          <w:szCs w:val="24"/>
        </w:rPr>
        <w:t>Letters have been sent to Foxton &amp; Beach, Northern and Terrace End Clubs for failing to send in the names of their interclub team members.  An apology has been received from Foxton &amp; Beach.</w:t>
      </w:r>
    </w:p>
    <w:p w14:paraId="5F658E12" w14:textId="77777777" w:rsidR="006D0554" w:rsidRDefault="006D0554" w:rsidP="00DF2512">
      <w:pPr>
        <w:spacing w:after="0"/>
        <w:jc w:val="both"/>
        <w:rPr>
          <w:sz w:val="24"/>
          <w:szCs w:val="24"/>
        </w:rPr>
      </w:pPr>
    </w:p>
    <w:p w14:paraId="56082E5E" w14:textId="77777777" w:rsidR="006D0554" w:rsidRDefault="006D0554" w:rsidP="00DF2512">
      <w:pPr>
        <w:spacing w:after="0"/>
        <w:jc w:val="both"/>
        <w:rPr>
          <w:b/>
          <w:sz w:val="24"/>
          <w:szCs w:val="24"/>
        </w:rPr>
      </w:pPr>
      <w:r>
        <w:rPr>
          <w:b/>
          <w:sz w:val="24"/>
          <w:szCs w:val="24"/>
        </w:rPr>
        <w:t>Finance:</w:t>
      </w:r>
    </w:p>
    <w:p w14:paraId="12E7A039" w14:textId="77777777" w:rsidR="006D0554" w:rsidRDefault="006D0554" w:rsidP="006D0554">
      <w:pPr>
        <w:pStyle w:val="ListParagraph"/>
        <w:numPr>
          <w:ilvl w:val="0"/>
          <w:numId w:val="34"/>
        </w:numPr>
        <w:spacing w:after="0"/>
        <w:jc w:val="both"/>
        <w:rPr>
          <w:sz w:val="24"/>
          <w:szCs w:val="24"/>
        </w:rPr>
      </w:pPr>
      <w:r>
        <w:rPr>
          <w:sz w:val="24"/>
          <w:szCs w:val="24"/>
        </w:rPr>
        <w:t>Mark advised that the normal financial reports were not available his month as the Centre laptop was still under repair following the failure of the battery charger.  On that note approval was given for the purchase of a hard drive and cost of downloading information off the laptop before repairs were undertaken.</w:t>
      </w:r>
    </w:p>
    <w:p w14:paraId="5AFA568A" w14:textId="77777777" w:rsidR="006D0554" w:rsidRDefault="006D0554" w:rsidP="006D0554">
      <w:pPr>
        <w:pStyle w:val="ListParagraph"/>
        <w:numPr>
          <w:ilvl w:val="0"/>
          <w:numId w:val="34"/>
        </w:numPr>
        <w:spacing w:after="0"/>
        <w:jc w:val="both"/>
        <w:rPr>
          <w:sz w:val="24"/>
          <w:szCs w:val="24"/>
        </w:rPr>
      </w:pPr>
      <w:r>
        <w:rPr>
          <w:sz w:val="24"/>
          <w:szCs w:val="24"/>
        </w:rPr>
        <w:t>Accounts from Muzzy Shirts, Dynasty, and IRD were tabled.</w:t>
      </w:r>
    </w:p>
    <w:p w14:paraId="50D6CFF0" w14:textId="77777777" w:rsidR="006D0554" w:rsidRDefault="006D0554" w:rsidP="006D0554">
      <w:pPr>
        <w:pStyle w:val="ListParagraph"/>
        <w:numPr>
          <w:ilvl w:val="0"/>
          <w:numId w:val="34"/>
        </w:numPr>
        <w:spacing w:after="0"/>
        <w:jc w:val="both"/>
        <w:rPr>
          <w:sz w:val="24"/>
          <w:szCs w:val="24"/>
        </w:rPr>
      </w:pPr>
      <w:r>
        <w:rPr>
          <w:sz w:val="24"/>
          <w:szCs w:val="24"/>
        </w:rPr>
        <w:t>It was noted that the entry fee for the Inter Centre teams has been paid.</w:t>
      </w:r>
    </w:p>
    <w:p w14:paraId="5BF401ED" w14:textId="77777777" w:rsidR="006D0554" w:rsidRDefault="006D0554" w:rsidP="006D0554">
      <w:pPr>
        <w:pStyle w:val="ListParagraph"/>
        <w:numPr>
          <w:ilvl w:val="0"/>
          <w:numId w:val="34"/>
        </w:numPr>
        <w:spacing w:after="0"/>
        <w:jc w:val="both"/>
        <w:rPr>
          <w:sz w:val="24"/>
          <w:szCs w:val="24"/>
        </w:rPr>
      </w:pPr>
      <w:r>
        <w:rPr>
          <w:sz w:val="24"/>
          <w:szCs w:val="24"/>
        </w:rPr>
        <w:t>Prize money for the Centre 4’s and Pairs has been withdrawn from the Centre’s bank account.</w:t>
      </w:r>
    </w:p>
    <w:p w14:paraId="3AFAD5D6" w14:textId="77777777" w:rsidR="006D0554" w:rsidRPr="006D0554" w:rsidRDefault="006D0554" w:rsidP="006D0554">
      <w:pPr>
        <w:spacing w:after="0"/>
        <w:ind w:left="1134"/>
        <w:jc w:val="both"/>
        <w:rPr>
          <w:sz w:val="24"/>
          <w:szCs w:val="24"/>
        </w:rPr>
      </w:pPr>
      <w:r>
        <w:rPr>
          <w:sz w:val="24"/>
          <w:szCs w:val="24"/>
        </w:rPr>
        <w:t xml:space="preserve">It was moved (Steve Toms/Brian Looker) that the above payments be approved.  </w:t>
      </w:r>
      <w:r>
        <w:rPr>
          <w:b/>
          <w:sz w:val="24"/>
          <w:szCs w:val="24"/>
        </w:rPr>
        <w:t xml:space="preserve">Carried.  </w:t>
      </w:r>
      <w:r>
        <w:rPr>
          <w:sz w:val="24"/>
          <w:szCs w:val="24"/>
        </w:rPr>
        <w:t>Financial reports will be forwarded to Board Members as soon as access to the laptop is available.</w:t>
      </w:r>
    </w:p>
    <w:p w14:paraId="43EA4C6E" w14:textId="77777777" w:rsidR="006D0554" w:rsidRPr="006D0554" w:rsidRDefault="006D0554" w:rsidP="00DF2512">
      <w:pPr>
        <w:spacing w:after="0"/>
        <w:jc w:val="both"/>
        <w:rPr>
          <w:b/>
          <w:sz w:val="24"/>
          <w:szCs w:val="24"/>
        </w:rPr>
      </w:pPr>
    </w:p>
    <w:p w14:paraId="0E830210" w14:textId="77777777" w:rsidR="006D0554" w:rsidRDefault="006D0554" w:rsidP="00DF2512">
      <w:pPr>
        <w:spacing w:after="0"/>
        <w:jc w:val="both"/>
        <w:rPr>
          <w:b/>
          <w:sz w:val="24"/>
          <w:szCs w:val="24"/>
        </w:rPr>
      </w:pPr>
    </w:p>
    <w:p w14:paraId="52F2DB14" w14:textId="77777777" w:rsidR="00DF2512" w:rsidRDefault="00DF2512" w:rsidP="00DF2512">
      <w:pPr>
        <w:spacing w:after="0"/>
        <w:jc w:val="both"/>
        <w:rPr>
          <w:b/>
          <w:sz w:val="24"/>
          <w:szCs w:val="24"/>
        </w:rPr>
      </w:pPr>
      <w:r>
        <w:rPr>
          <w:b/>
          <w:sz w:val="24"/>
          <w:szCs w:val="24"/>
        </w:rPr>
        <w:t>General Business:</w:t>
      </w:r>
    </w:p>
    <w:p w14:paraId="49CB821B" w14:textId="77777777" w:rsidR="00E36477" w:rsidRDefault="00E36477" w:rsidP="00DF2512">
      <w:pPr>
        <w:spacing w:after="0"/>
        <w:jc w:val="both"/>
        <w:rPr>
          <w:b/>
          <w:sz w:val="24"/>
          <w:szCs w:val="24"/>
        </w:rPr>
      </w:pPr>
    </w:p>
    <w:p w14:paraId="1F4B189B" w14:textId="77777777" w:rsidR="00E36477" w:rsidRDefault="00E36477" w:rsidP="00E36477">
      <w:pPr>
        <w:pStyle w:val="ListParagraph"/>
        <w:numPr>
          <w:ilvl w:val="0"/>
          <w:numId w:val="35"/>
        </w:numPr>
        <w:spacing w:after="0"/>
        <w:jc w:val="both"/>
        <w:rPr>
          <w:sz w:val="24"/>
          <w:szCs w:val="24"/>
        </w:rPr>
      </w:pPr>
      <w:r>
        <w:rPr>
          <w:sz w:val="24"/>
          <w:szCs w:val="24"/>
        </w:rPr>
        <w:t>The Centre representative caps have been received and will be handed out to players at the next rep practice.  The cost was significantly less than that quoted.</w:t>
      </w:r>
    </w:p>
    <w:p w14:paraId="1EFBC123" w14:textId="77777777" w:rsidR="00E36477" w:rsidRDefault="00E36477" w:rsidP="00E36477">
      <w:pPr>
        <w:pStyle w:val="ListParagraph"/>
        <w:numPr>
          <w:ilvl w:val="0"/>
          <w:numId w:val="35"/>
        </w:numPr>
        <w:spacing w:after="0"/>
        <w:jc w:val="both"/>
        <w:rPr>
          <w:sz w:val="24"/>
          <w:szCs w:val="24"/>
        </w:rPr>
      </w:pPr>
      <w:r>
        <w:rPr>
          <w:sz w:val="24"/>
          <w:szCs w:val="24"/>
        </w:rPr>
        <w:t>It was agreed the finals day for Centre open events will be held at Hokowhitu Bowling Club on 6/7 March 2021 with a reserve weekend of 13/14 March.</w:t>
      </w:r>
    </w:p>
    <w:p w14:paraId="3B2D127D" w14:textId="77777777" w:rsidR="003C44CF" w:rsidRDefault="003C44CF" w:rsidP="00E36477">
      <w:pPr>
        <w:pStyle w:val="ListParagraph"/>
        <w:numPr>
          <w:ilvl w:val="0"/>
          <w:numId w:val="35"/>
        </w:numPr>
        <w:spacing w:after="0"/>
        <w:jc w:val="both"/>
        <w:rPr>
          <w:sz w:val="24"/>
          <w:szCs w:val="24"/>
        </w:rPr>
      </w:pPr>
      <w:r>
        <w:rPr>
          <w:sz w:val="24"/>
          <w:szCs w:val="24"/>
        </w:rPr>
        <w:t xml:space="preserve">Terrace End Trophies donated to the Centre.  One of these trophies has been </w:t>
      </w:r>
      <w:r w:rsidR="00823898">
        <w:rPr>
          <w:sz w:val="24"/>
          <w:szCs w:val="24"/>
        </w:rPr>
        <w:t>earmarked</w:t>
      </w:r>
      <w:r>
        <w:rPr>
          <w:sz w:val="24"/>
          <w:szCs w:val="24"/>
        </w:rPr>
        <w:t xml:space="preserve"> for the Wellington/Manawatu rep fixture</w:t>
      </w:r>
      <w:r w:rsidR="00823898">
        <w:rPr>
          <w:sz w:val="24"/>
          <w:szCs w:val="24"/>
        </w:rPr>
        <w:t>.  It was agreed that once it has been confirmed which of the Centre trophies remain unaccounted for, a sub-</w:t>
      </w:r>
      <w:r w:rsidR="00823898">
        <w:rPr>
          <w:sz w:val="24"/>
          <w:szCs w:val="24"/>
        </w:rPr>
        <w:lastRenderedPageBreak/>
        <w:t>committee of the Board will allocate the TE trophies to these events plus the new Coach of the Year, Player of the Year etc.</w:t>
      </w:r>
    </w:p>
    <w:p w14:paraId="4B2B16C8" w14:textId="77777777" w:rsidR="00823898" w:rsidRDefault="00823898" w:rsidP="00E36477">
      <w:pPr>
        <w:pStyle w:val="ListParagraph"/>
        <w:numPr>
          <w:ilvl w:val="0"/>
          <w:numId w:val="35"/>
        </w:numPr>
        <w:spacing w:after="0"/>
        <w:jc w:val="both"/>
        <w:rPr>
          <w:sz w:val="24"/>
          <w:szCs w:val="24"/>
        </w:rPr>
      </w:pPr>
      <w:r>
        <w:rPr>
          <w:sz w:val="24"/>
          <w:szCs w:val="24"/>
        </w:rPr>
        <w:t>Sponsors’ night and prize giving.  It was agreed that this will be held at Takaro Bowling club on 29 May 2021.  Mark Smith to be invited to organise finger food. A sub-committee is to</w:t>
      </w:r>
      <w:r w:rsidR="00ED42F3">
        <w:rPr>
          <w:sz w:val="24"/>
          <w:szCs w:val="24"/>
        </w:rPr>
        <w:t xml:space="preserve"> be</w:t>
      </w:r>
      <w:r>
        <w:rPr>
          <w:sz w:val="24"/>
          <w:szCs w:val="24"/>
        </w:rPr>
        <w:t xml:space="preserve"> set up in the New Year to co-ordinate arrangements for this function.</w:t>
      </w:r>
    </w:p>
    <w:p w14:paraId="4F15DA89" w14:textId="77777777" w:rsidR="00823898" w:rsidRDefault="00823898" w:rsidP="00E36477">
      <w:pPr>
        <w:pStyle w:val="ListParagraph"/>
        <w:numPr>
          <w:ilvl w:val="0"/>
          <w:numId w:val="35"/>
        </w:numPr>
        <w:spacing w:after="0"/>
        <w:jc w:val="both"/>
        <w:rPr>
          <w:sz w:val="24"/>
          <w:szCs w:val="24"/>
        </w:rPr>
      </w:pPr>
      <w:r>
        <w:rPr>
          <w:sz w:val="24"/>
          <w:szCs w:val="24"/>
        </w:rPr>
        <w:t xml:space="preserve">Centre drinking policy – it was noted that a number of players were drinking alcohol on the side of the green during the Centre Pairs.  Board members have been asked to remind players of the conditions of play for Centre events which permit drinking by players during a game, in the club house only.   It was further noted it is the responsibility of the host club to ensure that their liquor licence conditions are adhered to in respect of spectators taking alcohol outside of the clubhouse for consumption. </w:t>
      </w:r>
    </w:p>
    <w:p w14:paraId="146D987B" w14:textId="77777777" w:rsidR="00823898" w:rsidRDefault="00823898" w:rsidP="00E36477">
      <w:pPr>
        <w:pStyle w:val="ListParagraph"/>
        <w:numPr>
          <w:ilvl w:val="0"/>
          <w:numId w:val="35"/>
        </w:numPr>
        <w:spacing w:after="0"/>
        <w:jc w:val="both"/>
        <w:rPr>
          <w:sz w:val="24"/>
          <w:szCs w:val="24"/>
        </w:rPr>
      </w:pPr>
      <w:r>
        <w:rPr>
          <w:sz w:val="24"/>
          <w:szCs w:val="24"/>
        </w:rPr>
        <w:t>A question has been raised as to</w:t>
      </w:r>
      <w:r w:rsidR="00EC59D4">
        <w:rPr>
          <w:sz w:val="24"/>
          <w:szCs w:val="24"/>
        </w:rPr>
        <w:t xml:space="preserve"> whether Bowls NZ has agreed to waive the 2019/2020 season for 1-8 year players as a result of </w:t>
      </w:r>
      <w:proofErr w:type="spellStart"/>
      <w:r w:rsidR="00EC59D4">
        <w:rPr>
          <w:sz w:val="24"/>
          <w:szCs w:val="24"/>
        </w:rPr>
        <w:t>Covid</w:t>
      </w:r>
      <w:proofErr w:type="spellEnd"/>
      <w:r w:rsidR="00EC59D4">
        <w:rPr>
          <w:sz w:val="24"/>
          <w:szCs w:val="24"/>
        </w:rPr>
        <w:t xml:space="preserve">.  Mark to check with Bowls NZ.  It was also agreed that Mark send an email to all clubs asking them to provide the Centre with the names of all players who fall into the </w:t>
      </w:r>
      <w:proofErr w:type="gramStart"/>
      <w:r w:rsidR="00EC59D4">
        <w:rPr>
          <w:sz w:val="24"/>
          <w:szCs w:val="24"/>
        </w:rPr>
        <w:t>1-8 year</w:t>
      </w:r>
      <w:proofErr w:type="gramEnd"/>
      <w:r w:rsidR="00EC59D4">
        <w:rPr>
          <w:sz w:val="24"/>
          <w:szCs w:val="24"/>
        </w:rPr>
        <w:t xml:space="preserve"> category so that this may be provided to the Junior selectors.  </w:t>
      </w:r>
    </w:p>
    <w:p w14:paraId="4B7F70F0" w14:textId="77777777" w:rsidR="00EC59D4" w:rsidRDefault="00EC59D4" w:rsidP="00E36477">
      <w:pPr>
        <w:pStyle w:val="ListParagraph"/>
        <w:numPr>
          <w:ilvl w:val="0"/>
          <w:numId w:val="35"/>
        </w:numPr>
        <w:spacing w:after="0"/>
        <w:jc w:val="both"/>
        <w:rPr>
          <w:sz w:val="24"/>
          <w:szCs w:val="24"/>
        </w:rPr>
      </w:pPr>
      <w:r>
        <w:rPr>
          <w:sz w:val="24"/>
          <w:szCs w:val="24"/>
        </w:rPr>
        <w:t xml:space="preserve">Les advised that he has decided to play rounds 1-5 of the </w:t>
      </w:r>
      <w:proofErr w:type="spellStart"/>
      <w:r>
        <w:rPr>
          <w:sz w:val="24"/>
          <w:szCs w:val="24"/>
        </w:rPr>
        <w:t>Skogs</w:t>
      </w:r>
      <w:proofErr w:type="spellEnd"/>
      <w:r>
        <w:rPr>
          <w:sz w:val="24"/>
          <w:szCs w:val="24"/>
        </w:rPr>
        <w:t xml:space="preserve"> draw commencing next week.</w:t>
      </w:r>
    </w:p>
    <w:p w14:paraId="731C8140" w14:textId="77777777" w:rsidR="00EC59D4" w:rsidRDefault="00EC59D4" w:rsidP="00E36477">
      <w:pPr>
        <w:pStyle w:val="ListParagraph"/>
        <w:numPr>
          <w:ilvl w:val="0"/>
          <w:numId w:val="35"/>
        </w:numPr>
        <w:spacing w:after="0"/>
        <w:jc w:val="both"/>
        <w:rPr>
          <w:sz w:val="24"/>
          <w:szCs w:val="24"/>
        </w:rPr>
      </w:pPr>
      <w:r>
        <w:rPr>
          <w:sz w:val="24"/>
          <w:szCs w:val="24"/>
        </w:rPr>
        <w:t>Les also extended to Board members an apology for his absence from the last couple of meetings due to health issues.</w:t>
      </w:r>
    </w:p>
    <w:p w14:paraId="27975AD4" w14:textId="77777777" w:rsidR="00EC59D4" w:rsidRDefault="00EC59D4" w:rsidP="00E36477">
      <w:pPr>
        <w:pStyle w:val="ListParagraph"/>
        <w:numPr>
          <w:ilvl w:val="0"/>
          <w:numId w:val="35"/>
        </w:numPr>
        <w:spacing w:after="0"/>
        <w:jc w:val="both"/>
        <w:rPr>
          <w:sz w:val="24"/>
          <w:szCs w:val="24"/>
        </w:rPr>
      </w:pPr>
      <w:r>
        <w:rPr>
          <w:sz w:val="24"/>
          <w:szCs w:val="24"/>
        </w:rPr>
        <w:t>It has been agreed that next year the champion of champion events will conclude on a “finals day” similar to this year’s open events.</w:t>
      </w:r>
    </w:p>
    <w:p w14:paraId="7484441D" w14:textId="77777777" w:rsidR="00EC59D4" w:rsidRDefault="00EC59D4" w:rsidP="00E36477">
      <w:pPr>
        <w:pStyle w:val="ListParagraph"/>
        <w:numPr>
          <w:ilvl w:val="0"/>
          <w:numId w:val="35"/>
        </w:numPr>
        <w:spacing w:after="0"/>
        <w:jc w:val="both"/>
        <w:rPr>
          <w:sz w:val="24"/>
          <w:szCs w:val="24"/>
        </w:rPr>
      </w:pPr>
      <w:r>
        <w:rPr>
          <w:sz w:val="24"/>
          <w:szCs w:val="24"/>
        </w:rPr>
        <w:t>Centre event tournament issues:</w:t>
      </w:r>
    </w:p>
    <w:p w14:paraId="11360938" w14:textId="77777777" w:rsidR="00EC59D4" w:rsidRDefault="00EC59D4" w:rsidP="00EC59D4">
      <w:pPr>
        <w:pStyle w:val="ListParagraph"/>
        <w:numPr>
          <w:ilvl w:val="0"/>
          <w:numId w:val="36"/>
        </w:numPr>
        <w:spacing w:after="0"/>
        <w:ind w:left="1440"/>
        <w:jc w:val="both"/>
        <w:rPr>
          <w:sz w:val="24"/>
          <w:szCs w:val="24"/>
        </w:rPr>
      </w:pPr>
      <w:r>
        <w:rPr>
          <w:sz w:val="24"/>
          <w:szCs w:val="24"/>
        </w:rPr>
        <w:t>Centre event score cards and charts will now be independently checked by a second person to ensure accuracy</w:t>
      </w:r>
    </w:p>
    <w:p w14:paraId="610C6669" w14:textId="77777777" w:rsidR="00EC59D4" w:rsidRDefault="00EC59D4" w:rsidP="00EC59D4">
      <w:pPr>
        <w:pStyle w:val="ListParagraph"/>
        <w:numPr>
          <w:ilvl w:val="0"/>
          <w:numId w:val="36"/>
        </w:numPr>
        <w:spacing w:after="0"/>
        <w:ind w:left="1440"/>
        <w:jc w:val="both"/>
        <w:rPr>
          <w:sz w:val="24"/>
          <w:szCs w:val="24"/>
        </w:rPr>
      </w:pPr>
      <w:r>
        <w:rPr>
          <w:sz w:val="24"/>
          <w:szCs w:val="24"/>
        </w:rPr>
        <w:t>Interclub finals day will be  managed by Steve and Brian</w:t>
      </w:r>
    </w:p>
    <w:p w14:paraId="33C1A569" w14:textId="77777777" w:rsidR="00EC59D4" w:rsidRDefault="00EC59D4" w:rsidP="00EC59D4">
      <w:pPr>
        <w:pStyle w:val="ListParagraph"/>
        <w:numPr>
          <w:ilvl w:val="0"/>
          <w:numId w:val="36"/>
        </w:numPr>
        <w:spacing w:after="0"/>
        <w:ind w:left="1440"/>
        <w:jc w:val="both"/>
        <w:rPr>
          <w:sz w:val="24"/>
          <w:szCs w:val="24"/>
        </w:rPr>
      </w:pPr>
      <w:r>
        <w:rPr>
          <w:sz w:val="24"/>
          <w:szCs w:val="24"/>
        </w:rPr>
        <w:t xml:space="preserve">Brian to contact Centre Managers to confirm who is available to organise </w:t>
      </w:r>
      <w:r w:rsidR="001E3E2F">
        <w:rPr>
          <w:sz w:val="24"/>
          <w:szCs w:val="24"/>
        </w:rPr>
        <w:t xml:space="preserve">remaining </w:t>
      </w:r>
      <w:r>
        <w:rPr>
          <w:sz w:val="24"/>
          <w:szCs w:val="24"/>
        </w:rPr>
        <w:t>events.</w:t>
      </w:r>
    </w:p>
    <w:p w14:paraId="26F369C3" w14:textId="77777777" w:rsidR="00EC59D4" w:rsidRDefault="00EC59D4" w:rsidP="00EC59D4">
      <w:pPr>
        <w:pStyle w:val="ListParagraph"/>
        <w:numPr>
          <w:ilvl w:val="0"/>
          <w:numId w:val="36"/>
        </w:numPr>
        <w:spacing w:after="0"/>
        <w:ind w:left="1440"/>
        <w:jc w:val="both"/>
        <w:rPr>
          <w:sz w:val="24"/>
          <w:szCs w:val="24"/>
        </w:rPr>
      </w:pPr>
      <w:r>
        <w:rPr>
          <w:sz w:val="24"/>
          <w:szCs w:val="24"/>
        </w:rPr>
        <w:t>Discussion to be had with the current tournament managers to ascertain whether they think their services are required on all days of the tournament on only on post section days.</w:t>
      </w:r>
    </w:p>
    <w:p w14:paraId="632D35A7" w14:textId="77777777" w:rsidR="001E3E2F" w:rsidRDefault="001E3E2F" w:rsidP="00EC59D4">
      <w:pPr>
        <w:pStyle w:val="ListParagraph"/>
        <w:numPr>
          <w:ilvl w:val="0"/>
          <w:numId w:val="36"/>
        </w:numPr>
        <w:spacing w:after="0"/>
        <w:ind w:left="1440"/>
        <w:jc w:val="both"/>
        <w:rPr>
          <w:sz w:val="24"/>
          <w:szCs w:val="24"/>
        </w:rPr>
      </w:pPr>
      <w:r>
        <w:rPr>
          <w:sz w:val="24"/>
          <w:szCs w:val="24"/>
        </w:rPr>
        <w:t>Tournament Managers to distribute 3</w:t>
      </w:r>
      <w:r w:rsidRPr="001E3E2F">
        <w:rPr>
          <w:sz w:val="24"/>
          <w:szCs w:val="24"/>
          <w:vertAlign w:val="superscript"/>
        </w:rPr>
        <w:t>rd</w:t>
      </w:r>
      <w:r>
        <w:rPr>
          <w:sz w:val="24"/>
          <w:szCs w:val="24"/>
        </w:rPr>
        <w:t xml:space="preserve"> equal prize money at the conclusion of semi finals.</w:t>
      </w:r>
    </w:p>
    <w:p w14:paraId="58704360" w14:textId="77777777" w:rsidR="00EC59D4" w:rsidRDefault="001E3E2F" w:rsidP="00E36477">
      <w:pPr>
        <w:pStyle w:val="ListParagraph"/>
        <w:numPr>
          <w:ilvl w:val="0"/>
          <w:numId w:val="35"/>
        </w:numPr>
        <w:spacing w:after="0"/>
        <w:jc w:val="both"/>
        <w:rPr>
          <w:sz w:val="24"/>
          <w:szCs w:val="24"/>
        </w:rPr>
      </w:pPr>
      <w:r>
        <w:rPr>
          <w:sz w:val="24"/>
          <w:szCs w:val="24"/>
        </w:rPr>
        <w:t>Slow Play / Delaying Play – Les to review the rules of Bowls NZ and advise the Board what amendments can be made to the conditions of play to ensure that players do not unnecessarily hold up play.</w:t>
      </w:r>
      <w:r w:rsidR="00ED42F3">
        <w:rPr>
          <w:sz w:val="24"/>
          <w:szCs w:val="24"/>
        </w:rPr>
        <w:t xml:space="preserve"> Board members and/or Tournament Managers to ensure these conditions are adhered to.</w:t>
      </w:r>
    </w:p>
    <w:p w14:paraId="65D58F71" w14:textId="77777777" w:rsidR="001E3E2F" w:rsidRPr="00E36477" w:rsidRDefault="001E3E2F" w:rsidP="00E36477">
      <w:pPr>
        <w:pStyle w:val="ListParagraph"/>
        <w:numPr>
          <w:ilvl w:val="0"/>
          <w:numId w:val="35"/>
        </w:numPr>
        <w:spacing w:after="0"/>
        <w:jc w:val="both"/>
        <w:rPr>
          <w:sz w:val="24"/>
          <w:szCs w:val="24"/>
        </w:rPr>
      </w:pPr>
      <w:r>
        <w:rPr>
          <w:sz w:val="24"/>
          <w:szCs w:val="24"/>
        </w:rPr>
        <w:t>Steve asked the Board if it would be possible to start Board meetings at 4.30pm from the February meeting 2021.</w:t>
      </w:r>
    </w:p>
    <w:p w14:paraId="4CECCC86" w14:textId="77777777" w:rsidR="00E36477" w:rsidRDefault="00E36477" w:rsidP="00DF2512">
      <w:pPr>
        <w:spacing w:after="0"/>
        <w:jc w:val="both"/>
        <w:rPr>
          <w:b/>
          <w:sz w:val="24"/>
          <w:szCs w:val="24"/>
        </w:rPr>
      </w:pPr>
    </w:p>
    <w:p w14:paraId="336F0ECA" w14:textId="77777777" w:rsidR="00ED42F3" w:rsidRDefault="00ED42F3">
      <w:pPr>
        <w:rPr>
          <w:b/>
          <w:sz w:val="24"/>
          <w:szCs w:val="24"/>
        </w:rPr>
      </w:pPr>
      <w:r>
        <w:rPr>
          <w:b/>
          <w:sz w:val="24"/>
          <w:szCs w:val="24"/>
        </w:rPr>
        <w:br w:type="page"/>
      </w:r>
    </w:p>
    <w:p w14:paraId="46973A9E" w14:textId="77777777" w:rsidR="00B30C66" w:rsidRDefault="00B30C66" w:rsidP="00B30C66">
      <w:pPr>
        <w:spacing w:after="0"/>
        <w:jc w:val="both"/>
        <w:rPr>
          <w:sz w:val="24"/>
          <w:szCs w:val="24"/>
        </w:rPr>
      </w:pPr>
      <w:r>
        <w:rPr>
          <w:b/>
          <w:sz w:val="24"/>
          <w:szCs w:val="24"/>
        </w:rPr>
        <w:lastRenderedPageBreak/>
        <w:t>Date of next meeting:</w:t>
      </w:r>
    </w:p>
    <w:p w14:paraId="32B09412" w14:textId="77777777" w:rsidR="00946B3E" w:rsidRDefault="00946B3E" w:rsidP="000B012C">
      <w:pPr>
        <w:spacing w:after="0"/>
        <w:ind w:left="1440"/>
        <w:jc w:val="both"/>
        <w:rPr>
          <w:sz w:val="24"/>
          <w:szCs w:val="24"/>
        </w:rPr>
      </w:pPr>
    </w:p>
    <w:p w14:paraId="3B2D33C2" w14:textId="77777777" w:rsidR="00B30C66" w:rsidRDefault="004A75E4" w:rsidP="000B012C">
      <w:pPr>
        <w:spacing w:after="0"/>
        <w:ind w:left="1440"/>
        <w:jc w:val="both"/>
        <w:rPr>
          <w:sz w:val="24"/>
          <w:szCs w:val="24"/>
        </w:rPr>
      </w:pPr>
      <w:r>
        <w:rPr>
          <w:sz w:val="24"/>
          <w:szCs w:val="24"/>
        </w:rPr>
        <w:t xml:space="preserve">Tuesday, </w:t>
      </w:r>
      <w:r w:rsidR="001E3E2F">
        <w:rPr>
          <w:sz w:val="24"/>
          <w:szCs w:val="24"/>
        </w:rPr>
        <w:t>12 January 2021</w:t>
      </w:r>
      <w:r w:rsidR="000B012C">
        <w:rPr>
          <w:sz w:val="24"/>
          <w:szCs w:val="24"/>
        </w:rPr>
        <w:t xml:space="preserve"> at 4pm in the Takaro Clubrooms.  </w:t>
      </w:r>
    </w:p>
    <w:p w14:paraId="50275C50" w14:textId="77777777" w:rsidR="00B30C66" w:rsidRDefault="00B30C66" w:rsidP="00B30C66">
      <w:pPr>
        <w:spacing w:after="0"/>
        <w:jc w:val="both"/>
        <w:rPr>
          <w:sz w:val="24"/>
          <w:szCs w:val="24"/>
        </w:rPr>
      </w:pPr>
    </w:p>
    <w:p w14:paraId="110D43CE" w14:textId="77777777" w:rsidR="00B30C66" w:rsidRDefault="00B30C66" w:rsidP="00B30C66">
      <w:pPr>
        <w:spacing w:after="0"/>
        <w:jc w:val="both"/>
        <w:rPr>
          <w:sz w:val="24"/>
          <w:szCs w:val="24"/>
        </w:rPr>
      </w:pPr>
      <w:r>
        <w:rPr>
          <w:sz w:val="24"/>
          <w:szCs w:val="24"/>
        </w:rPr>
        <w:t xml:space="preserve">The meeting closed at </w:t>
      </w:r>
      <w:r w:rsidR="003554CB">
        <w:rPr>
          <w:sz w:val="24"/>
          <w:szCs w:val="24"/>
        </w:rPr>
        <w:t>5.</w:t>
      </w:r>
      <w:r w:rsidR="001E3E2F">
        <w:rPr>
          <w:sz w:val="24"/>
          <w:szCs w:val="24"/>
        </w:rPr>
        <w:t>4</w:t>
      </w:r>
      <w:r w:rsidR="00DE473D">
        <w:rPr>
          <w:sz w:val="24"/>
          <w:szCs w:val="24"/>
        </w:rPr>
        <w:t>5</w:t>
      </w:r>
      <w:r w:rsidR="003554CB">
        <w:rPr>
          <w:sz w:val="24"/>
          <w:szCs w:val="24"/>
        </w:rPr>
        <w:t>pm</w:t>
      </w:r>
      <w:r>
        <w:rPr>
          <w:sz w:val="24"/>
          <w:szCs w:val="24"/>
        </w:rPr>
        <w:t>.</w:t>
      </w:r>
    </w:p>
    <w:p w14:paraId="44EEE80A" w14:textId="77777777" w:rsidR="00B30C66" w:rsidRDefault="00B30C66" w:rsidP="00B30C66">
      <w:pPr>
        <w:spacing w:after="0"/>
        <w:jc w:val="both"/>
        <w:rPr>
          <w:sz w:val="24"/>
          <w:szCs w:val="24"/>
        </w:rPr>
      </w:pPr>
    </w:p>
    <w:p w14:paraId="1C4895EF" w14:textId="77777777" w:rsidR="00B30C66" w:rsidRDefault="00B30C66" w:rsidP="00B30C66">
      <w:pPr>
        <w:spacing w:after="0"/>
        <w:jc w:val="both"/>
        <w:rPr>
          <w:sz w:val="24"/>
          <w:szCs w:val="24"/>
        </w:rPr>
      </w:pPr>
      <w:r>
        <w:rPr>
          <w:sz w:val="24"/>
          <w:szCs w:val="24"/>
        </w:rPr>
        <w:t>Signed as a true and correct record:</w:t>
      </w:r>
    </w:p>
    <w:p w14:paraId="27ACC48C" w14:textId="77777777" w:rsidR="00B30C66" w:rsidRDefault="00B30C66" w:rsidP="00B30C66">
      <w:pPr>
        <w:spacing w:after="0"/>
        <w:jc w:val="both"/>
        <w:rPr>
          <w:sz w:val="24"/>
          <w:szCs w:val="24"/>
        </w:rPr>
      </w:pPr>
    </w:p>
    <w:p w14:paraId="29FCF6B8" w14:textId="77777777" w:rsidR="00B30C66" w:rsidRDefault="00B30C66" w:rsidP="00B30C66">
      <w:pPr>
        <w:spacing w:after="0"/>
        <w:jc w:val="both"/>
        <w:rPr>
          <w:sz w:val="24"/>
          <w:szCs w:val="24"/>
        </w:rPr>
      </w:pPr>
    </w:p>
    <w:p w14:paraId="6891ABBC" w14:textId="77777777" w:rsidR="00946B3E" w:rsidRDefault="00B30C66" w:rsidP="00B30C66">
      <w:pPr>
        <w:spacing w:after="0"/>
        <w:jc w:val="both"/>
        <w:rPr>
          <w:sz w:val="24"/>
          <w:szCs w:val="24"/>
        </w:rPr>
      </w:pPr>
      <w:r>
        <w:rPr>
          <w:sz w:val="24"/>
          <w:szCs w:val="24"/>
        </w:rPr>
        <w:t>................................................................</w:t>
      </w:r>
      <w:r>
        <w:rPr>
          <w:sz w:val="24"/>
          <w:szCs w:val="24"/>
        </w:rPr>
        <w:tab/>
      </w:r>
      <w:r>
        <w:rPr>
          <w:sz w:val="24"/>
          <w:szCs w:val="24"/>
        </w:rPr>
        <w:tab/>
        <w:t>...........................................................</w:t>
      </w:r>
    </w:p>
    <w:p w14:paraId="377642A9" w14:textId="77777777"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36A345A"/>
    <w:multiLevelType w:val="hybridMultilevel"/>
    <w:tmpl w:val="E874674C"/>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15:restartNumberingAfterBreak="0">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15:restartNumberingAfterBreak="0">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8E75F4"/>
    <w:multiLevelType w:val="hybridMultilevel"/>
    <w:tmpl w:val="ABB0F7F4"/>
    <w:lvl w:ilvl="0" w:tplc="14090001">
      <w:start w:val="1"/>
      <w:numFmt w:val="bullet"/>
      <w:lvlText w:val=""/>
      <w:lvlJc w:val="left"/>
      <w:pPr>
        <w:ind w:left="2109" w:hanging="360"/>
      </w:pPr>
      <w:rPr>
        <w:rFonts w:ascii="Symbol" w:hAnsi="Symbol" w:hint="default"/>
      </w:rPr>
    </w:lvl>
    <w:lvl w:ilvl="1" w:tplc="14090003" w:tentative="1">
      <w:start w:val="1"/>
      <w:numFmt w:val="bullet"/>
      <w:lvlText w:val="o"/>
      <w:lvlJc w:val="left"/>
      <w:pPr>
        <w:ind w:left="2829" w:hanging="360"/>
      </w:pPr>
      <w:rPr>
        <w:rFonts w:ascii="Courier New" w:hAnsi="Courier New" w:cs="Courier New" w:hint="default"/>
      </w:rPr>
    </w:lvl>
    <w:lvl w:ilvl="2" w:tplc="14090005" w:tentative="1">
      <w:start w:val="1"/>
      <w:numFmt w:val="bullet"/>
      <w:lvlText w:val=""/>
      <w:lvlJc w:val="left"/>
      <w:pPr>
        <w:ind w:left="3549" w:hanging="360"/>
      </w:pPr>
      <w:rPr>
        <w:rFonts w:ascii="Wingdings" w:hAnsi="Wingdings" w:hint="default"/>
      </w:rPr>
    </w:lvl>
    <w:lvl w:ilvl="3" w:tplc="14090001" w:tentative="1">
      <w:start w:val="1"/>
      <w:numFmt w:val="bullet"/>
      <w:lvlText w:val=""/>
      <w:lvlJc w:val="left"/>
      <w:pPr>
        <w:ind w:left="4269" w:hanging="360"/>
      </w:pPr>
      <w:rPr>
        <w:rFonts w:ascii="Symbol" w:hAnsi="Symbol" w:hint="default"/>
      </w:rPr>
    </w:lvl>
    <w:lvl w:ilvl="4" w:tplc="14090003" w:tentative="1">
      <w:start w:val="1"/>
      <w:numFmt w:val="bullet"/>
      <w:lvlText w:val="o"/>
      <w:lvlJc w:val="left"/>
      <w:pPr>
        <w:ind w:left="4989" w:hanging="360"/>
      </w:pPr>
      <w:rPr>
        <w:rFonts w:ascii="Courier New" w:hAnsi="Courier New" w:cs="Courier New" w:hint="default"/>
      </w:rPr>
    </w:lvl>
    <w:lvl w:ilvl="5" w:tplc="14090005" w:tentative="1">
      <w:start w:val="1"/>
      <w:numFmt w:val="bullet"/>
      <w:lvlText w:val=""/>
      <w:lvlJc w:val="left"/>
      <w:pPr>
        <w:ind w:left="5709" w:hanging="360"/>
      </w:pPr>
      <w:rPr>
        <w:rFonts w:ascii="Wingdings" w:hAnsi="Wingdings" w:hint="default"/>
      </w:rPr>
    </w:lvl>
    <w:lvl w:ilvl="6" w:tplc="14090001" w:tentative="1">
      <w:start w:val="1"/>
      <w:numFmt w:val="bullet"/>
      <w:lvlText w:val=""/>
      <w:lvlJc w:val="left"/>
      <w:pPr>
        <w:ind w:left="6429" w:hanging="360"/>
      </w:pPr>
      <w:rPr>
        <w:rFonts w:ascii="Symbol" w:hAnsi="Symbol" w:hint="default"/>
      </w:rPr>
    </w:lvl>
    <w:lvl w:ilvl="7" w:tplc="14090003" w:tentative="1">
      <w:start w:val="1"/>
      <w:numFmt w:val="bullet"/>
      <w:lvlText w:val="o"/>
      <w:lvlJc w:val="left"/>
      <w:pPr>
        <w:ind w:left="7149" w:hanging="360"/>
      </w:pPr>
      <w:rPr>
        <w:rFonts w:ascii="Courier New" w:hAnsi="Courier New" w:cs="Courier New" w:hint="default"/>
      </w:rPr>
    </w:lvl>
    <w:lvl w:ilvl="8" w:tplc="14090005" w:tentative="1">
      <w:start w:val="1"/>
      <w:numFmt w:val="bullet"/>
      <w:lvlText w:val=""/>
      <w:lvlJc w:val="left"/>
      <w:pPr>
        <w:ind w:left="7869" w:hanging="360"/>
      </w:pPr>
      <w:rPr>
        <w:rFonts w:ascii="Wingdings" w:hAnsi="Wingdings" w:hint="default"/>
      </w:rPr>
    </w:lvl>
  </w:abstractNum>
  <w:abstractNum w:abstractNumId="10" w15:restartNumberingAfterBreak="0">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11" w15:restartNumberingAfterBreak="0">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4" w15:restartNumberingAfterBreak="0">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15:restartNumberingAfterBreak="0">
    <w:nsid w:val="2B882938"/>
    <w:multiLevelType w:val="hybridMultilevel"/>
    <w:tmpl w:val="FC8C2CC6"/>
    <w:lvl w:ilvl="0" w:tplc="664001A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6" w15:restartNumberingAfterBreak="0">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7" w15:restartNumberingAfterBreak="0">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18" w15:restartNumberingAfterBreak="0">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19" w15:restartNumberingAfterBreak="0">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3" w15:restartNumberingAfterBreak="0">
    <w:nsid w:val="438F0E9D"/>
    <w:multiLevelType w:val="hybridMultilevel"/>
    <w:tmpl w:val="97B21C5A"/>
    <w:lvl w:ilvl="0" w:tplc="1A76A0E2">
      <w:start w:val="1"/>
      <w:numFmt w:val="lowerLetter"/>
      <w:lvlText w:val="%1)"/>
      <w:lvlJc w:val="left"/>
      <w:pPr>
        <w:ind w:left="1488" w:hanging="360"/>
      </w:pPr>
      <w:rPr>
        <w:rFonts w:hint="default"/>
      </w:rPr>
    </w:lvl>
    <w:lvl w:ilvl="1" w:tplc="14090019" w:tentative="1">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24" w15:restartNumberingAfterBreak="0">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25" w15:restartNumberingAfterBreak="0">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26" w15:restartNumberingAfterBreak="0">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9" w15:restartNumberingAfterBreak="0">
    <w:nsid w:val="653A2367"/>
    <w:multiLevelType w:val="hybridMultilevel"/>
    <w:tmpl w:val="1C08C308"/>
    <w:lvl w:ilvl="0" w:tplc="2CCACD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15:restartNumberingAfterBreak="0">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31" w15:restartNumberingAfterBreak="0">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33" w15:restartNumberingAfterBreak="0">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15:restartNumberingAfterBreak="0">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35" w15:restartNumberingAfterBreak="0">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5"/>
  </w:num>
  <w:num w:numId="2">
    <w:abstractNumId w:val="26"/>
  </w:num>
  <w:num w:numId="3">
    <w:abstractNumId w:val="21"/>
  </w:num>
  <w:num w:numId="4">
    <w:abstractNumId w:val="27"/>
  </w:num>
  <w:num w:numId="5">
    <w:abstractNumId w:val="8"/>
  </w:num>
  <w:num w:numId="6">
    <w:abstractNumId w:val="31"/>
  </w:num>
  <w:num w:numId="7">
    <w:abstractNumId w:val="19"/>
  </w:num>
  <w:num w:numId="8">
    <w:abstractNumId w:val="20"/>
  </w:num>
  <w:num w:numId="9">
    <w:abstractNumId w:val="0"/>
  </w:num>
  <w:num w:numId="10">
    <w:abstractNumId w:val="28"/>
  </w:num>
  <w:num w:numId="11">
    <w:abstractNumId w:val="18"/>
  </w:num>
  <w:num w:numId="12">
    <w:abstractNumId w:val="3"/>
  </w:num>
  <w:num w:numId="13">
    <w:abstractNumId w:val="22"/>
  </w:num>
  <w:num w:numId="14">
    <w:abstractNumId w:val="13"/>
  </w:num>
  <w:num w:numId="15">
    <w:abstractNumId w:val="4"/>
  </w:num>
  <w:num w:numId="16">
    <w:abstractNumId w:val="11"/>
  </w:num>
  <w:num w:numId="17">
    <w:abstractNumId w:val="34"/>
  </w:num>
  <w:num w:numId="18">
    <w:abstractNumId w:val="32"/>
  </w:num>
  <w:num w:numId="19">
    <w:abstractNumId w:val="30"/>
  </w:num>
  <w:num w:numId="20">
    <w:abstractNumId w:val="16"/>
  </w:num>
  <w:num w:numId="21">
    <w:abstractNumId w:val="6"/>
  </w:num>
  <w:num w:numId="22">
    <w:abstractNumId w:val="5"/>
  </w:num>
  <w:num w:numId="23">
    <w:abstractNumId w:val="1"/>
  </w:num>
  <w:num w:numId="24">
    <w:abstractNumId w:val="12"/>
  </w:num>
  <w:num w:numId="25">
    <w:abstractNumId w:val="35"/>
  </w:num>
  <w:num w:numId="26">
    <w:abstractNumId w:val="10"/>
  </w:num>
  <w:num w:numId="27">
    <w:abstractNumId w:val="17"/>
  </w:num>
  <w:num w:numId="28">
    <w:abstractNumId w:val="7"/>
  </w:num>
  <w:num w:numId="29">
    <w:abstractNumId w:val="33"/>
  </w:num>
  <w:num w:numId="30">
    <w:abstractNumId w:val="24"/>
  </w:num>
  <w:num w:numId="31">
    <w:abstractNumId w:val="14"/>
  </w:num>
  <w:num w:numId="32">
    <w:abstractNumId w:val="29"/>
  </w:num>
  <w:num w:numId="33">
    <w:abstractNumId w:val="23"/>
  </w:num>
  <w:num w:numId="34">
    <w:abstractNumId w:val="15"/>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05"/>
    <w:rsid w:val="00026887"/>
    <w:rsid w:val="00075CAE"/>
    <w:rsid w:val="00076CFA"/>
    <w:rsid w:val="00081FEA"/>
    <w:rsid w:val="0009020D"/>
    <w:rsid w:val="000A4840"/>
    <w:rsid w:val="000A734B"/>
    <w:rsid w:val="000B012C"/>
    <w:rsid w:val="000B15B4"/>
    <w:rsid w:val="000B4E09"/>
    <w:rsid w:val="000C2F16"/>
    <w:rsid w:val="000C6A4C"/>
    <w:rsid w:val="000F5212"/>
    <w:rsid w:val="000F530B"/>
    <w:rsid w:val="00102EEC"/>
    <w:rsid w:val="00111240"/>
    <w:rsid w:val="00125939"/>
    <w:rsid w:val="00126FD8"/>
    <w:rsid w:val="00131428"/>
    <w:rsid w:val="00133F79"/>
    <w:rsid w:val="00136A01"/>
    <w:rsid w:val="001472E4"/>
    <w:rsid w:val="0015279D"/>
    <w:rsid w:val="001625B0"/>
    <w:rsid w:val="001826DA"/>
    <w:rsid w:val="00182B5F"/>
    <w:rsid w:val="0019531C"/>
    <w:rsid w:val="001B439D"/>
    <w:rsid w:val="001B662D"/>
    <w:rsid w:val="001C69C0"/>
    <w:rsid w:val="001D11C0"/>
    <w:rsid w:val="001E04AF"/>
    <w:rsid w:val="001E3E2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9502E"/>
    <w:rsid w:val="002A4CB3"/>
    <w:rsid w:val="002B130C"/>
    <w:rsid w:val="002B5BD9"/>
    <w:rsid w:val="002C04ED"/>
    <w:rsid w:val="002C086A"/>
    <w:rsid w:val="002D0F23"/>
    <w:rsid w:val="002D6B2B"/>
    <w:rsid w:val="002E49D1"/>
    <w:rsid w:val="00304288"/>
    <w:rsid w:val="00312EC7"/>
    <w:rsid w:val="00333426"/>
    <w:rsid w:val="00341887"/>
    <w:rsid w:val="003554CB"/>
    <w:rsid w:val="003620B4"/>
    <w:rsid w:val="00362CDB"/>
    <w:rsid w:val="0036491B"/>
    <w:rsid w:val="003930EB"/>
    <w:rsid w:val="003A6F10"/>
    <w:rsid w:val="003B69BE"/>
    <w:rsid w:val="003C44CF"/>
    <w:rsid w:val="003D0115"/>
    <w:rsid w:val="003D3512"/>
    <w:rsid w:val="003D5D05"/>
    <w:rsid w:val="003F2D95"/>
    <w:rsid w:val="003F6462"/>
    <w:rsid w:val="00410D1E"/>
    <w:rsid w:val="00415857"/>
    <w:rsid w:val="00423265"/>
    <w:rsid w:val="00434A5C"/>
    <w:rsid w:val="00436E10"/>
    <w:rsid w:val="00440960"/>
    <w:rsid w:val="00444702"/>
    <w:rsid w:val="00445A9F"/>
    <w:rsid w:val="00454861"/>
    <w:rsid w:val="00463F23"/>
    <w:rsid w:val="0049179E"/>
    <w:rsid w:val="00495EFB"/>
    <w:rsid w:val="004A5EB2"/>
    <w:rsid w:val="004A75E4"/>
    <w:rsid w:val="004B4AEE"/>
    <w:rsid w:val="004B4E2F"/>
    <w:rsid w:val="004B74D8"/>
    <w:rsid w:val="004B79F1"/>
    <w:rsid w:val="004C05FD"/>
    <w:rsid w:val="004D0C0C"/>
    <w:rsid w:val="004F286D"/>
    <w:rsid w:val="00504CE2"/>
    <w:rsid w:val="005161AC"/>
    <w:rsid w:val="00536C91"/>
    <w:rsid w:val="0055215C"/>
    <w:rsid w:val="005619E8"/>
    <w:rsid w:val="00571BB8"/>
    <w:rsid w:val="00573DB8"/>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5CC1"/>
    <w:rsid w:val="006279A4"/>
    <w:rsid w:val="006316F6"/>
    <w:rsid w:val="0063709D"/>
    <w:rsid w:val="00646928"/>
    <w:rsid w:val="006601E0"/>
    <w:rsid w:val="0066735B"/>
    <w:rsid w:val="00683E2B"/>
    <w:rsid w:val="0068590D"/>
    <w:rsid w:val="00692AB9"/>
    <w:rsid w:val="006C6B68"/>
    <w:rsid w:val="006D0554"/>
    <w:rsid w:val="006D1D53"/>
    <w:rsid w:val="006E684C"/>
    <w:rsid w:val="00704F53"/>
    <w:rsid w:val="007078F1"/>
    <w:rsid w:val="00712109"/>
    <w:rsid w:val="00717B06"/>
    <w:rsid w:val="00733FBC"/>
    <w:rsid w:val="007532FE"/>
    <w:rsid w:val="0075765F"/>
    <w:rsid w:val="00775739"/>
    <w:rsid w:val="00786E22"/>
    <w:rsid w:val="007913DA"/>
    <w:rsid w:val="00795F96"/>
    <w:rsid w:val="007A3D58"/>
    <w:rsid w:val="007A5296"/>
    <w:rsid w:val="007B0738"/>
    <w:rsid w:val="007B61D9"/>
    <w:rsid w:val="007C6A13"/>
    <w:rsid w:val="007D15DE"/>
    <w:rsid w:val="007E1106"/>
    <w:rsid w:val="007F0F26"/>
    <w:rsid w:val="007F141E"/>
    <w:rsid w:val="00823898"/>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9537D"/>
    <w:rsid w:val="009B599D"/>
    <w:rsid w:val="009C530C"/>
    <w:rsid w:val="009D24A4"/>
    <w:rsid w:val="009D4FE6"/>
    <w:rsid w:val="009E0525"/>
    <w:rsid w:val="009E5044"/>
    <w:rsid w:val="009F2DA1"/>
    <w:rsid w:val="00A02B06"/>
    <w:rsid w:val="00A03E3B"/>
    <w:rsid w:val="00A2031C"/>
    <w:rsid w:val="00A4101D"/>
    <w:rsid w:val="00A44E00"/>
    <w:rsid w:val="00A662EE"/>
    <w:rsid w:val="00A74912"/>
    <w:rsid w:val="00A773F7"/>
    <w:rsid w:val="00A77470"/>
    <w:rsid w:val="00A77CB6"/>
    <w:rsid w:val="00A77FD9"/>
    <w:rsid w:val="00A84F7F"/>
    <w:rsid w:val="00A90B76"/>
    <w:rsid w:val="00A91C6E"/>
    <w:rsid w:val="00A93765"/>
    <w:rsid w:val="00AA3474"/>
    <w:rsid w:val="00AC3D13"/>
    <w:rsid w:val="00AC4CEB"/>
    <w:rsid w:val="00AC5BC4"/>
    <w:rsid w:val="00AC68C6"/>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C480A"/>
    <w:rsid w:val="00BD3B2F"/>
    <w:rsid w:val="00BE5FB3"/>
    <w:rsid w:val="00BF431D"/>
    <w:rsid w:val="00BF5D83"/>
    <w:rsid w:val="00C007CF"/>
    <w:rsid w:val="00C11FAD"/>
    <w:rsid w:val="00C214D8"/>
    <w:rsid w:val="00C249D3"/>
    <w:rsid w:val="00C32943"/>
    <w:rsid w:val="00C404A4"/>
    <w:rsid w:val="00C4320A"/>
    <w:rsid w:val="00C44680"/>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90F7E"/>
    <w:rsid w:val="00DA4A00"/>
    <w:rsid w:val="00DA5A6F"/>
    <w:rsid w:val="00DA611D"/>
    <w:rsid w:val="00DC1A83"/>
    <w:rsid w:val="00DD0603"/>
    <w:rsid w:val="00DE473D"/>
    <w:rsid w:val="00DF2512"/>
    <w:rsid w:val="00DF78A5"/>
    <w:rsid w:val="00DF7D80"/>
    <w:rsid w:val="00E02DA4"/>
    <w:rsid w:val="00E056D7"/>
    <w:rsid w:val="00E14530"/>
    <w:rsid w:val="00E33611"/>
    <w:rsid w:val="00E36477"/>
    <w:rsid w:val="00E4025A"/>
    <w:rsid w:val="00E44D90"/>
    <w:rsid w:val="00E51C85"/>
    <w:rsid w:val="00E523C0"/>
    <w:rsid w:val="00E5302E"/>
    <w:rsid w:val="00E65E8C"/>
    <w:rsid w:val="00E727E7"/>
    <w:rsid w:val="00E77F43"/>
    <w:rsid w:val="00E86915"/>
    <w:rsid w:val="00EA31F5"/>
    <w:rsid w:val="00EA382E"/>
    <w:rsid w:val="00EA5348"/>
    <w:rsid w:val="00EA75C8"/>
    <w:rsid w:val="00EB1E27"/>
    <w:rsid w:val="00EC59D4"/>
    <w:rsid w:val="00ED0B9B"/>
    <w:rsid w:val="00ED42F3"/>
    <w:rsid w:val="00ED6506"/>
    <w:rsid w:val="00EE6D8B"/>
    <w:rsid w:val="00F062D4"/>
    <w:rsid w:val="00F330ED"/>
    <w:rsid w:val="00F364A3"/>
    <w:rsid w:val="00F37079"/>
    <w:rsid w:val="00F42FC8"/>
    <w:rsid w:val="00F52457"/>
    <w:rsid w:val="00F71772"/>
    <w:rsid w:val="00F758BE"/>
    <w:rsid w:val="00FB0A18"/>
    <w:rsid w:val="00FB1B36"/>
    <w:rsid w:val="00FB7F2E"/>
    <w:rsid w:val="00FC4E3C"/>
    <w:rsid w:val="00FC6523"/>
    <w:rsid w:val="00FD47FB"/>
    <w:rsid w:val="00FF66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8547"/>
  <w15:docId w15:val="{C0E191D3-3A75-44BC-AA50-105E4D52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B536F-1E1B-4158-8694-F750218E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Bowls Manawatu</cp:lastModifiedBy>
  <cp:revision>2</cp:revision>
  <cp:lastPrinted>2020-12-08T20:25:00Z</cp:lastPrinted>
  <dcterms:created xsi:type="dcterms:W3CDTF">2021-01-07T10:49:00Z</dcterms:created>
  <dcterms:modified xsi:type="dcterms:W3CDTF">2021-01-07T10:49:00Z</dcterms:modified>
</cp:coreProperties>
</file>