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094FADA3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C85D4D">
        <w:rPr>
          <w:sz w:val="24"/>
          <w:szCs w:val="24"/>
        </w:rPr>
        <w:t>7</w:t>
      </w:r>
      <w:r w:rsidR="00C85D4D" w:rsidRPr="00C85D4D">
        <w:rPr>
          <w:sz w:val="24"/>
          <w:szCs w:val="24"/>
          <w:vertAlign w:val="superscript"/>
        </w:rPr>
        <w:t>th</w:t>
      </w:r>
      <w:r w:rsidR="00C85D4D">
        <w:rPr>
          <w:sz w:val="24"/>
          <w:szCs w:val="24"/>
        </w:rPr>
        <w:t xml:space="preserve"> November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747CB3A0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>Steve Toms (President),</w:t>
      </w:r>
      <w:r w:rsidR="00EA7A22" w:rsidRPr="00EA7A22">
        <w:t xml:space="preserve"> </w:t>
      </w:r>
      <w:r w:rsidR="00EA7A22" w:rsidRPr="00EA7A22">
        <w:rPr>
          <w:sz w:val="24"/>
          <w:szCs w:val="24"/>
        </w:rPr>
        <w:t>Grant Pratt (Vice President)</w:t>
      </w:r>
      <w:r w:rsidR="00CE1F10">
        <w:rPr>
          <w:sz w:val="24"/>
          <w:szCs w:val="24"/>
        </w:rPr>
        <w:t>,</w:t>
      </w:r>
      <w:r w:rsidR="00A84419">
        <w:rPr>
          <w:sz w:val="24"/>
          <w:szCs w:val="24"/>
        </w:rPr>
        <w:t xml:space="preserve"> Matt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7EC8B2B5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EA7A22" w:rsidRPr="00EA7A22">
        <w:rPr>
          <w:sz w:val="24"/>
          <w:szCs w:val="24"/>
        </w:rPr>
        <w:t>Honey Giblett, Bernice Tyree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0596A7C6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EA7A22">
        <w:rPr>
          <w:sz w:val="24"/>
          <w:szCs w:val="24"/>
        </w:rPr>
        <w:t>4th</w:t>
      </w:r>
      <w:r w:rsidR="005D0684">
        <w:rPr>
          <w:sz w:val="24"/>
          <w:szCs w:val="24"/>
        </w:rPr>
        <w:t xml:space="preserve"> </w:t>
      </w:r>
      <w:r w:rsidR="00EA7A22">
        <w:rPr>
          <w:sz w:val="24"/>
          <w:szCs w:val="24"/>
        </w:rPr>
        <w:t>October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EA7A22">
        <w:rPr>
          <w:sz w:val="24"/>
          <w:szCs w:val="24"/>
        </w:rPr>
        <w:t>Diane Gemmell</w:t>
      </w:r>
      <w:r w:rsidR="000F5B44">
        <w:rPr>
          <w:sz w:val="24"/>
          <w:szCs w:val="24"/>
        </w:rPr>
        <w:t>/</w:t>
      </w:r>
      <w:r w:rsidR="00EA7A22">
        <w:rPr>
          <w:sz w:val="24"/>
          <w:szCs w:val="24"/>
        </w:rPr>
        <w:t>Matt Pearson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05E5AC4F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  <w:r w:rsidR="00CD3E08">
        <w:rPr>
          <w:b/>
          <w:sz w:val="24"/>
          <w:szCs w:val="24"/>
        </w:rPr>
        <w:t xml:space="preserve"> </w:t>
      </w:r>
      <w:r w:rsidR="00CD3E08" w:rsidRPr="00CD3E08">
        <w:rPr>
          <w:bCs/>
          <w:sz w:val="24"/>
          <w:szCs w:val="24"/>
        </w:rPr>
        <w:t>Nil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46C91EE0" w14:textId="13150D48" w:rsidR="00F5460B" w:rsidRDefault="00EA7A22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Viv </w:t>
      </w:r>
      <w:proofErr w:type="spellStart"/>
      <w:r>
        <w:rPr>
          <w:bCs/>
          <w:sz w:val="24"/>
          <w:szCs w:val="24"/>
        </w:rPr>
        <w:t>Lozell</w:t>
      </w:r>
      <w:proofErr w:type="spellEnd"/>
      <w:r>
        <w:rPr>
          <w:bCs/>
          <w:sz w:val="24"/>
          <w:szCs w:val="24"/>
        </w:rPr>
        <w:t xml:space="preserve"> passed on information for handbook updates for next season</w:t>
      </w:r>
      <w:r w:rsidR="005B689B">
        <w:rPr>
          <w:bCs/>
          <w:sz w:val="24"/>
          <w:szCs w:val="24"/>
        </w:rPr>
        <w:t xml:space="preserve"> </w:t>
      </w:r>
    </w:p>
    <w:p w14:paraId="4CA04C7E" w14:textId="6715ADF7" w:rsidR="00A84828" w:rsidRPr="00EA7A22" w:rsidRDefault="00EA7A22" w:rsidP="00EA7A2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EA7A22">
        <w:rPr>
          <w:bCs/>
          <w:sz w:val="24"/>
          <w:szCs w:val="24"/>
        </w:rPr>
        <w:t>BPN Complaint re: Skoglund triples</w:t>
      </w:r>
    </w:p>
    <w:p w14:paraId="3D60B103" w14:textId="15F6D829" w:rsidR="00EA7A22" w:rsidRPr="00EA7A22" w:rsidRDefault="00EA7A22" w:rsidP="00EA7A2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EA7A22">
        <w:rPr>
          <w:bCs/>
          <w:sz w:val="24"/>
          <w:szCs w:val="24"/>
        </w:rPr>
        <w:t>Open Women’s Selector Bruce Harris</w:t>
      </w:r>
    </w:p>
    <w:p w14:paraId="7F41CBA8" w14:textId="73001B58" w:rsidR="00EA7A22" w:rsidRPr="00EA7A22" w:rsidRDefault="00EA7A22" w:rsidP="00EA7A2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EA7A22">
        <w:rPr>
          <w:bCs/>
          <w:sz w:val="24"/>
          <w:szCs w:val="24"/>
        </w:rPr>
        <w:t>Foxton &amp; Beach Green closed till further notice</w:t>
      </w:r>
    </w:p>
    <w:p w14:paraId="6625F85A" w14:textId="3A125C57" w:rsidR="00EA7A22" w:rsidRPr="00EA7A22" w:rsidRDefault="00EA7A22" w:rsidP="00EA7A2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EA7A22">
        <w:rPr>
          <w:bCs/>
          <w:sz w:val="24"/>
          <w:szCs w:val="24"/>
        </w:rPr>
        <w:t>Entry into National Inter centre</w:t>
      </w:r>
    </w:p>
    <w:p w14:paraId="6D6D4421" w14:textId="4A4A72A4" w:rsidR="00EA7A22" w:rsidRPr="00EA7A22" w:rsidRDefault="00EA7A22" w:rsidP="00EA7A2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EA7A22">
        <w:rPr>
          <w:bCs/>
          <w:sz w:val="24"/>
          <w:szCs w:val="24"/>
        </w:rPr>
        <w:t xml:space="preserve">Budget Mixed Pairs agreed to pay Mark </w:t>
      </w:r>
    </w:p>
    <w:p w14:paraId="251CE61B" w14:textId="68B61633" w:rsidR="00EA7A22" w:rsidRPr="00EA7A22" w:rsidRDefault="00EA7A22" w:rsidP="00EA7A2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 w:rsidRPr="00EA7A22">
        <w:rPr>
          <w:bCs/>
          <w:sz w:val="24"/>
          <w:szCs w:val="24"/>
        </w:rPr>
        <w:t>Bowls 3 Five Information sent out</w:t>
      </w:r>
    </w:p>
    <w:p w14:paraId="2C7E9F80" w14:textId="77777777" w:rsidR="00EA7A22" w:rsidRPr="00EA7A22" w:rsidRDefault="00EA7A22" w:rsidP="00EA7A22">
      <w:pPr>
        <w:spacing w:after="0"/>
        <w:jc w:val="both"/>
        <w:rPr>
          <w:b/>
          <w:sz w:val="24"/>
          <w:szCs w:val="24"/>
        </w:rPr>
      </w:pPr>
    </w:p>
    <w:p w14:paraId="46C91EE1" w14:textId="1E887279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AC015B">
        <w:rPr>
          <w:sz w:val="24"/>
          <w:szCs w:val="24"/>
        </w:rPr>
        <w:t>Steven Toms/</w:t>
      </w:r>
      <w:r w:rsidR="00EA7A22">
        <w:rPr>
          <w:sz w:val="24"/>
          <w:szCs w:val="24"/>
        </w:rPr>
        <w:t>Grant Pratt</w:t>
      </w:r>
      <w:r w:rsidR="00AC015B">
        <w:rPr>
          <w:sz w:val="24"/>
          <w:szCs w:val="24"/>
        </w:rPr>
        <w:t>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  <w:r w:rsidR="00C37B73" w:rsidRPr="00C37B73">
        <w:rPr>
          <w:bCs/>
          <w:sz w:val="24"/>
          <w:szCs w:val="24"/>
        </w:rPr>
        <w:t>It was further</w:t>
      </w:r>
      <w:r w:rsidR="00C37B73">
        <w:rPr>
          <w:bCs/>
          <w:sz w:val="24"/>
          <w:szCs w:val="24"/>
        </w:rPr>
        <w:t xml:space="preserve"> moved </w:t>
      </w:r>
      <w:r w:rsidR="00C37B73">
        <w:rPr>
          <w:sz w:val="24"/>
          <w:szCs w:val="24"/>
        </w:rPr>
        <w:t>(</w:t>
      </w:r>
      <w:r w:rsidR="00EA7A22">
        <w:rPr>
          <w:sz w:val="24"/>
          <w:szCs w:val="24"/>
        </w:rPr>
        <w:t>Steven Toms</w:t>
      </w:r>
      <w:r w:rsidR="00AC015B">
        <w:rPr>
          <w:sz w:val="24"/>
          <w:szCs w:val="24"/>
        </w:rPr>
        <w:t>/Matt Pearson</w:t>
      </w:r>
      <w:r w:rsidR="00C37B73">
        <w:rPr>
          <w:sz w:val="24"/>
          <w:szCs w:val="24"/>
        </w:rPr>
        <w:t>) that a payment of $</w:t>
      </w:r>
      <w:r w:rsidR="00EA7A22">
        <w:rPr>
          <w:sz w:val="24"/>
          <w:szCs w:val="24"/>
        </w:rPr>
        <w:t>50</w:t>
      </w:r>
      <w:r w:rsidR="00C37B73">
        <w:rPr>
          <w:sz w:val="24"/>
          <w:szCs w:val="24"/>
        </w:rPr>
        <w:t>.00 be made to Mark Noble for sponsorship renewal</w:t>
      </w:r>
      <w:r w:rsidR="00AC015B">
        <w:rPr>
          <w:sz w:val="24"/>
          <w:szCs w:val="24"/>
        </w:rPr>
        <w:t xml:space="preserve"> &amp; Vanessa Taylor $</w:t>
      </w:r>
      <w:r w:rsidR="00EA7A22">
        <w:rPr>
          <w:sz w:val="24"/>
          <w:szCs w:val="24"/>
        </w:rPr>
        <w:t>10.00</w:t>
      </w:r>
      <w:r w:rsidR="00AC015B">
        <w:rPr>
          <w:sz w:val="24"/>
          <w:szCs w:val="24"/>
        </w:rPr>
        <w:t xml:space="preserve"> Sponsors</w:t>
      </w:r>
      <w:r w:rsidR="00D86C55">
        <w:rPr>
          <w:sz w:val="24"/>
          <w:szCs w:val="24"/>
        </w:rPr>
        <w:t>hip</w:t>
      </w:r>
      <w:r w:rsidR="00AC015B">
        <w:rPr>
          <w:sz w:val="24"/>
          <w:szCs w:val="24"/>
        </w:rPr>
        <w:t>.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46C91EEB" w14:textId="384020FB" w:rsidR="00CE45DE" w:rsidRDefault="00D95132" w:rsidP="00EA7A22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Bowls Manawatu</w:t>
      </w:r>
      <w:r w:rsidR="009B2F31" w:rsidRPr="009B2F31">
        <w:rPr>
          <w:sz w:val="24"/>
          <w:szCs w:val="24"/>
        </w:rPr>
        <w:t xml:space="preserve"> received </w:t>
      </w:r>
      <w:r>
        <w:rPr>
          <w:sz w:val="24"/>
          <w:szCs w:val="24"/>
        </w:rPr>
        <w:t>an</w:t>
      </w:r>
      <w:r w:rsidR="00CD3E08">
        <w:rPr>
          <w:sz w:val="24"/>
          <w:szCs w:val="24"/>
        </w:rPr>
        <w:t xml:space="preserve"> email </w:t>
      </w:r>
      <w:r w:rsidR="009B2F31" w:rsidRPr="009B2F31">
        <w:rPr>
          <w:sz w:val="24"/>
          <w:szCs w:val="24"/>
        </w:rPr>
        <w:t xml:space="preserve">from James Bragger regarding an </w:t>
      </w:r>
      <w:r w:rsidR="00EA7A22" w:rsidRPr="009B2F31">
        <w:rPr>
          <w:sz w:val="24"/>
          <w:szCs w:val="24"/>
        </w:rPr>
        <w:t>Incident which involved Clayton Simpson</w:t>
      </w:r>
      <w:r w:rsidR="009B2F31" w:rsidRPr="009B2F31">
        <w:rPr>
          <w:sz w:val="24"/>
          <w:szCs w:val="24"/>
        </w:rPr>
        <w:t xml:space="preserve">. Complaint </w:t>
      </w:r>
      <w:r w:rsidR="00EA7A22" w:rsidRPr="009B2F31">
        <w:rPr>
          <w:sz w:val="24"/>
          <w:szCs w:val="24"/>
        </w:rPr>
        <w:t xml:space="preserve">has now been </w:t>
      </w:r>
      <w:r w:rsidR="009B2F31" w:rsidRPr="009B2F31">
        <w:rPr>
          <w:sz w:val="24"/>
          <w:szCs w:val="24"/>
        </w:rPr>
        <w:t xml:space="preserve">withdrawn. </w:t>
      </w:r>
      <w:r w:rsidR="009B2F31">
        <w:rPr>
          <w:sz w:val="24"/>
          <w:szCs w:val="24"/>
        </w:rPr>
        <w:t>(</w:t>
      </w:r>
      <w:r w:rsidR="009B2F31" w:rsidRPr="009B2F31">
        <w:rPr>
          <w:sz w:val="24"/>
          <w:szCs w:val="24"/>
        </w:rPr>
        <w:t>Bowls Manawatu. followed the new guide lines set by Bowls New Zealand</w:t>
      </w:r>
      <w:r w:rsidR="009B2F31">
        <w:rPr>
          <w:sz w:val="24"/>
          <w:szCs w:val="24"/>
        </w:rPr>
        <w:t>)</w:t>
      </w:r>
    </w:p>
    <w:p w14:paraId="6EBBD09D" w14:textId="3A1D378C" w:rsidR="009B2F31" w:rsidRDefault="009B2F31" w:rsidP="00EA7A22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Green Fees for Rep Fixtures it was agreed this amount will be increased to cover the cost of putting on afternoon snacks. </w:t>
      </w:r>
    </w:p>
    <w:p w14:paraId="0DE8D3BF" w14:textId="31571438" w:rsidR="009B2F31" w:rsidRDefault="009B2F31" w:rsidP="00EA7A22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Job. Mark Noble to contact David King Sports Manawatu about promoting Bowls in schools and Other Sports Club around the Manawatu Region.</w:t>
      </w:r>
    </w:p>
    <w:p w14:paraId="74AF6F00" w14:textId="08305020" w:rsidR="009B2F31" w:rsidRDefault="009B2F31" w:rsidP="00EA7A22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1-8 Year Selector this will be advertised again to all club.</w:t>
      </w:r>
    </w:p>
    <w:p w14:paraId="407E8656" w14:textId="2B277459" w:rsidR="009B2F31" w:rsidRDefault="009B2F31" w:rsidP="00EA7A22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Prizing Giving Night Bowls Manawatu. Matt Pearson updated the committee on how things are heading.</w:t>
      </w:r>
    </w:p>
    <w:p w14:paraId="23A73587" w14:textId="77777777" w:rsidR="009B2F31" w:rsidRPr="009B2F31" w:rsidRDefault="009B2F31" w:rsidP="009B2F31">
      <w:pPr>
        <w:spacing w:after="0"/>
        <w:jc w:val="both"/>
        <w:rPr>
          <w:sz w:val="24"/>
          <w:szCs w:val="24"/>
        </w:rPr>
      </w:pPr>
    </w:p>
    <w:p w14:paraId="46C91EEC" w14:textId="210083E3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EA7A22" w:rsidRPr="00EA7A22">
        <w:rPr>
          <w:bCs/>
          <w:sz w:val="24"/>
          <w:szCs w:val="24"/>
        </w:rPr>
        <w:t>December 6th</w:t>
      </w:r>
      <w:r w:rsidR="00AC015B" w:rsidRPr="00EA7A22">
        <w:rPr>
          <w:bCs/>
          <w:sz w:val="24"/>
          <w:szCs w:val="24"/>
        </w:rPr>
        <w:t xml:space="preserve"> 2022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2BD06F89" w:rsidR="00A84828" w:rsidRDefault="00EA7A22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91EEF" w14:textId="3ACB10EF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AC015B">
        <w:rPr>
          <w:sz w:val="24"/>
          <w:szCs w:val="24"/>
        </w:rPr>
        <w:t>7.</w:t>
      </w:r>
      <w:r w:rsidR="009B2F31">
        <w:rPr>
          <w:sz w:val="24"/>
          <w:szCs w:val="24"/>
        </w:rPr>
        <w:t>00</w:t>
      </w:r>
      <w:r w:rsidR="004719C3">
        <w:rPr>
          <w:sz w:val="24"/>
          <w:szCs w:val="24"/>
        </w:rPr>
        <w:t xml:space="preserve">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9C47BCE"/>
    <w:multiLevelType w:val="hybridMultilevel"/>
    <w:tmpl w:val="BAF84DFE"/>
    <w:lvl w:ilvl="0" w:tplc="1409000F">
      <w:start w:val="1"/>
      <w:numFmt w:val="decimal"/>
      <w:lvlText w:val="%1.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C818EF"/>
    <w:multiLevelType w:val="hybridMultilevel"/>
    <w:tmpl w:val="D7D45C84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8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6"/>
  </w:num>
  <w:num w:numId="5" w16cid:durableId="1263493603">
    <w:abstractNumId w:val="7"/>
  </w:num>
  <w:num w:numId="6" w16cid:durableId="173687443">
    <w:abstractNumId w:val="12"/>
  </w:num>
  <w:num w:numId="7" w16cid:durableId="775439323">
    <w:abstractNumId w:val="5"/>
  </w:num>
  <w:num w:numId="8" w16cid:durableId="640119247">
    <w:abstractNumId w:val="10"/>
  </w:num>
  <w:num w:numId="9" w16cid:durableId="842862461">
    <w:abstractNumId w:val="0"/>
  </w:num>
  <w:num w:numId="10" w16cid:durableId="1254969224">
    <w:abstractNumId w:val="11"/>
  </w:num>
  <w:num w:numId="11" w16cid:durableId="1150320550">
    <w:abstractNumId w:val="9"/>
  </w:num>
  <w:num w:numId="12" w16cid:durableId="1548184282">
    <w:abstractNumId w:val="13"/>
  </w:num>
  <w:num w:numId="13" w16cid:durableId="1772319452">
    <w:abstractNumId w:val="4"/>
  </w:num>
  <w:num w:numId="14" w16cid:durableId="11480887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2F31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4D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3E08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5132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A22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67A18"/>
    <w:rsid w:val="00F71772"/>
    <w:rsid w:val="00F758BE"/>
    <w:rsid w:val="00F77706"/>
    <w:rsid w:val="00F8195D"/>
    <w:rsid w:val="00F86506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5</cp:revision>
  <cp:lastPrinted>2021-10-05T23:32:00Z</cp:lastPrinted>
  <dcterms:created xsi:type="dcterms:W3CDTF">2022-11-08T19:19:00Z</dcterms:created>
  <dcterms:modified xsi:type="dcterms:W3CDTF">2022-11-08T20:06:00Z</dcterms:modified>
</cp:coreProperties>
</file>